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10632" w:type="dxa"/>
        <w:tblInd w:w="-856" w:type="dxa"/>
        <w:tblLook w:val="04A0" w:firstRow="1" w:lastRow="0" w:firstColumn="1" w:lastColumn="0" w:noHBand="0" w:noVBand="1"/>
      </w:tblPr>
      <w:tblGrid>
        <w:gridCol w:w="10632"/>
      </w:tblGrid>
      <w:tr w:rsidR="00FF03DC" w14:paraId="53A628B5" w14:textId="77777777" w:rsidTr="00E27376">
        <w:trPr>
          <w:trHeight w:val="161"/>
        </w:trPr>
        <w:tc>
          <w:tcPr>
            <w:tcW w:w="10632" w:type="dxa"/>
          </w:tcPr>
          <w:p w14:paraId="7FEA1EA2" w14:textId="5DEE8BBC" w:rsidR="00FF03DC" w:rsidRPr="00121F16" w:rsidRDefault="00EE6B2C" w:rsidP="00FF03DC">
            <w:pPr>
              <w:pStyle w:val="Prrafodelista"/>
              <w:numPr>
                <w:ilvl w:val="0"/>
                <w:numId w:val="1"/>
              </w:numPr>
              <w:ind w:left="398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="000460AA" w:rsidRPr="00121F16">
              <w:rPr>
                <w:rFonts w:ascii="Arial" w:hAnsi="Arial" w:cs="Arial"/>
                <w:b/>
                <w:bCs/>
                <w:sz w:val="20"/>
                <w:szCs w:val="20"/>
              </w:rPr>
              <w:t>ERVICIO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REQUERIDO</w:t>
            </w:r>
          </w:p>
        </w:tc>
      </w:tr>
      <w:tr w:rsidR="00FF03DC" w14:paraId="1A122515" w14:textId="77777777" w:rsidTr="00E27376">
        <w:trPr>
          <w:trHeight w:val="632"/>
        </w:trPr>
        <w:tc>
          <w:tcPr>
            <w:tcW w:w="10632" w:type="dxa"/>
          </w:tcPr>
          <w:p w14:paraId="5F96A79C" w14:textId="77777777" w:rsidR="00B454D8" w:rsidRPr="00121F16" w:rsidRDefault="00B454D8" w:rsidP="00E27376">
            <w:pPr>
              <w:tabs>
                <w:tab w:val="left" w:pos="1944"/>
              </w:tabs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28748B56" w14:textId="6C527898" w:rsidR="00922C4A" w:rsidRPr="009E024D" w:rsidRDefault="00922C4A" w:rsidP="00E27376">
            <w:pPr>
              <w:tabs>
                <w:tab w:val="left" w:pos="1944"/>
              </w:tabs>
              <w:ind w:left="398" w:right="474"/>
              <w:rPr>
                <w:rFonts w:ascii="Arial" w:hAnsi="Arial" w:cs="Arial"/>
                <w:color w:val="000000"/>
                <w:sz w:val="20"/>
                <w:szCs w:val="20"/>
                <w:lang w:val="es-ES" w:eastAsia="es-P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  <w:t>S</w:t>
            </w:r>
            <w:r w:rsidR="006C0398"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  <w:t>erv</w:t>
            </w:r>
            <w:r w:rsidR="00EA2179"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  <w:t xml:space="preserve">icio </w:t>
            </w:r>
            <w:r w:rsidR="00A6679E"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  <w:t>mantenimiento</w:t>
            </w:r>
            <w:r w:rsidR="00514E1F"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  <w:t xml:space="preserve"> correctivo</w:t>
            </w:r>
            <w:r w:rsidR="00E10BD5"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  <w:t xml:space="preserve"> </w:t>
            </w:r>
            <w:r w:rsidR="00255A4E"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  <w:t xml:space="preserve">de equipos de media </w:t>
            </w:r>
          </w:p>
        </w:tc>
      </w:tr>
      <w:tr w:rsidR="00FF03DC" w14:paraId="42BB3DEE" w14:textId="77777777" w:rsidTr="00E27376">
        <w:trPr>
          <w:trHeight w:val="276"/>
        </w:trPr>
        <w:tc>
          <w:tcPr>
            <w:tcW w:w="10632" w:type="dxa"/>
          </w:tcPr>
          <w:p w14:paraId="45254B01" w14:textId="2D1AF290" w:rsidR="00FF03DC" w:rsidRPr="00121F16" w:rsidRDefault="000460AA" w:rsidP="00E27376">
            <w:pPr>
              <w:pStyle w:val="Prrafodelista"/>
              <w:numPr>
                <w:ilvl w:val="0"/>
                <w:numId w:val="1"/>
              </w:numPr>
              <w:ind w:left="398" w:right="47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21F16">
              <w:rPr>
                <w:rFonts w:ascii="Arial" w:hAnsi="Arial" w:cs="Arial"/>
                <w:b/>
                <w:bCs/>
                <w:sz w:val="20"/>
                <w:szCs w:val="20"/>
              </w:rPr>
              <w:t>OBJETIVO DEL SERVICIO</w:t>
            </w:r>
          </w:p>
        </w:tc>
      </w:tr>
      <w:tr w:rsidR="00FF03DC" w14:paraId="51A1888F" w14:textId="77777777" w:rsidTr="00E27376">
        <w:trPr>
          <w:trHeight w:val="600"/>
        </w:trPr>
        <w:tc>
          <w:tcPr>
            <w:tcW w:w="10632" w:type="dxa"/>
          </w:tcPr>
          <w:p w14:paraId="38EDEF3D" w14:textId="77777777" w:rsidR="00F45AA9" w:rsidRDefault="00F45AA9" w:rsidP="00E27376">
            <w:pPr>
              <w:ind w:left="398" w:right="474"/>
              <w:rPr>
                <w:rFonts w:ascii="Arial" w:hAnsi="Arial" w:cs="Arial"/>
                <w:sz w:val="20"/>
                <w:szCs w:val="20"/>
              </w:rPr>
            </w:pPr>
          </w:p>
          <w:p w14:paraId="45F1F4FC" w14:textId="26D2BB53" w:rsidR="003D3861" w:rsidRDefault="00255A4E" w:rsidP="00E27376">
            <w:pPr>
              <w:ind w:left="398" w:right="474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Garantizar la confiabilidad del sistema eléctrico en las instalaciones de muelle cetus.</w:t>
            </w:r>
          </w:p>
          <w:p w14:paraId="2443A1C3" w14:textId="2453660B" w:rsidR="003A1CB5" w:rsidRPr="00F85DDD" w:rsidRDefault="003A1CB5" w:rsidP="00E27376">
            <w:pPr>
              <w:ind w:left="398" w:right="474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</w:tr>
      <w:tr w:rsidR="00FF03DC" w14:paraId="617286E0" w14:textId="77777777" w:rsidTr="00E27376">
        <w:trPr>
          <w:trHeight w:val="276"/>
        </w:trPr>
        <w:tc>
          <w:tcPr>
            <w:tcW w:w="10632" w:type="dxa"/>
          </w:tcPr>
          <w:p w14:paraId="3D00C42B" w14:textId="4C050E7E" w:rsidR="00FF03DC" w:rsidRPr="00121F16" w:rsidRDefault="00860454" w:rsidP="00E27376">
            <w:pPr>
              <w:pStyle w:val="Prrafodelista"/>
              <w:numPr>
                <w:ilvl w:val="0"/>
                <w:numId w:val="1"/>
              </w:numPr>
              <w:ind w:left="398" w:right="47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21F16">
              <w:rPr>
                <w:rFonts w:ascii="Arial" w:hAnsi="Arial" w:cs="Arial"/>
                <w:b/>
                <w:bCs/>
                <w:sz w:val="20"/>
                <w:szCs w:val="20"/>
              </w:rPr>
              <w:t>PLAZO DE EJECUCIÓN:</w:t>
            </w:r>
          </w:p>
        </w:tc>
      </w:tr>
      <w:tr w:rsidR="00FF03DC" w14:paraId="6D19B1B2" w14:textId="77777777" w:rsidTr="00E27376">
        <w:trPr>
          <w:trHeight w:val="600"/>
        </w:trPr>
        <w:tc>
          <w:tcPr>
            <w:tcW w:w="10632" w:type="dxa"/>
          </w:tcPr>
          <w:p w14:paraId="300D4EF7" w14:textId="77777777" w:rsidR="00B454D8" w:rsidRPr="00121F16" w:rsidRDefault="00B454D8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  <w:r w:rsidRPr="00121F1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1BD1DB9" w14:textId="36434A02" w:rsidR="00FF03DC" w:rsidRPr="00121F16" w:rsidRDefault="00B454D8" w:rsidP="00E27376">
            <w:pPr>
              <w:ind w:left="398" w:right="474"/>
              <w:rPr>
                <w:rFonts w:ascii="Arial" w:hAnsi="Arial" w:cs="Arial"/>
                <w:sz w:val="20"/>
                <w:szCs w:val="20"/>
              </w:rPr>
            </w:pPr>
            <w:r w:rsidRPr="00121F1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13B7E">
              <w:rPr>
                <w:rFonts w:ascii="Arial" w:hAnsi="Arial" w:cs="Arial"/>
                <w:sz w:val="20"/>
                <w:szCs w:val="20"/>
              </w:rPr>
              <w:t>Uno</w:t>
            </w:r>
            <w:r w:rsidR="009F06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74296">
              <w:rPr>
                <w:rFonts w:ascii="Arial" w:hAnsi="Arial" w:cs="Arial"/>
                <w:sz w:val="20"/>
                <w:szCs w:val="20"/>
              </w:rPr>
              <w:t>(</w:t>
            </w:r>
            <w:r w:rsidR="00AF2C74">
              <w:rPr>
                <w:rFonts w:ascii="Arial" w:hAnsi="Arial" w:cs="Arial"/>
                <w:sz w:val="20"/>
                <w:szCs w:val="20"/>
              </w:rPr>
              <w:t>0</w:t>
            </w:r>
            <w:r w:rsidR="003414D4">
              <w:rPr>
                <w:rFonts w:ascii="Arial" w:hAnsi="Arial" w:cs="Arial"/>
                <w:sz w:val="20"/>
                <w:szCs w:val="20"/>
              </w:rPr>
              <w:t>1</w:t>
            </w:r>
            <w:r w:rsidR="009F0634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="002274CC">
              <w:rPr>
                <w:rFonts w:ascii="Arial" w:hAnsi="Arial" w:cs="Arial"/>
                <w:sz w:val="20"/>
                <w:szCs w:val="20"/>
              </w:rPr>
              <w:t>días</w:t>
            </w:r>
            <w:r w:rsidR="009F06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4C36">
              <w:rPr>
                <w:rFonts w:ascii="Arial" w:hAnsi="Arial" w:cs="Arial"/>
                <w:sz w:val="20"/>
                <w:szCs w:val="20"/>
              </w:rPr>
              <w:t>calendario</w:t>
            </w:r>
            <w:r w:rsidR="003635AA">
              <w:rPr>
                <w:rFonts w:ascii="Arial" w:hAnsi="Arial" w:cs="Arial"/>
                <w:sz w:val="20"/>
                <w:szCs w:val="20"/>
              </w:rPr>
              <w:t>, contados a partir de la entrega de la orden de servicio.</w:t>
            </w:r>
          </w:p>
          <w:p w14:paraId="01AD36BD" w14:textId="06742071" w:rsidR="00B454D8" w:rsidRPr="00121F16" w:rsidRDefault="00B454D8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03DC" w14:paraId="0A0A3892" w14:textId="77777777" w:rsidTr="00E27376">
        <w:trPr>
          <w:trHeight w:val="166"/>
        </w:trPr>
        <w:tc>
          <w:tcPr>
            <w:tcW w:w="10632" w:type="dxa"/>
          </w:tcPr>
          <w:p w14:paraId="0DC2ECFC" w14:textId="789D013E" w:rsidR="00FF03DC" w:rsidRPr="00121F16" w:rsidRDefault="005309F6" w:rsidP="00E27376">
            <w:pPr>
              <w:pStyle w:val="Prrafodelista"/>
              <w:numPr>
                <w:ilvl w:val="0"/>
                <w:numId w:val="1"/>
              </w:numPr>
              <w:ind w:left="398" w:right="47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21F16">
              <w:rPr>
                <w:rFonts w:ascii="Arial" w:hAnsi="Arial" w:cs="Arial"/>
                <w:b/>
                <w:bCs/>
                <w:sz w:val="20"/>
                <w:szCs w:val="20"/>
              </w:rPr>
              <w:t>ACTIVIDADES POR REALIZAR</w:t>
            </w:r>
          </w:p>
        </w:tc>
      </w:tr>
      <w:tr w:rsidR="00FF03DC" w14:paraId="4F56A67E" w14:textId="77777777" w:rsidTr="007E4BB3">
        <w:trPr>
          <w:trHeight w:val="7573"/>
        </w:trPr>
        <w:tc>
          <w:tcPr>
            <w:tcW w:w="10632" w:type="dxa"/>
          </w:tcPr>
          <w:p w14:paraId="3746B65C" w14:textId="77777777" w:rsidR="00DA3C2F" w:rsidRDefault="00DA3C2F" w:rsidP="00E27376">
            <w:pPr>
              <w:ind w:right="47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3483A05" w14:textId="77777777" w:rsidR="003414D4" w:rsidRDefault="003414D4" w:rsidP="00E27376">
            <w:pPr>
              <w:ind w:right="47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60C20C" w14:textId="639CCCE1" w:rsidR="000304E3" w:rsidRDefault="00255A4E" w:rsidP="00E27376">
            <w:pPr>
              <w:pStyle w:val="Prrafodelista"/>
              <w:numPr>
                <w:ilvl w:val="0"/>
                <w:numId w:val="26"/>
              </w:numPr>
              <w:ind w:right="47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Gestionar </w:t>
            </w:r>
            <w:r w:rsidR="009C1621">
              <w:rPr>
                <w:rFonts w:ascii="Arial" w:hAnsi="Arial" w:cs="Arial"/>
                <w:sz w:val="20"/>
                <w:szCs w:val="20"/>
              </w:rPr>
              <w:t xml:space="preserve">documentación para el seccionamiento eléctrico, con la concesionaria </w:t>
            </w:r>
            <w:r w:rsidR="00A81D07">
              <w:rPr>
                <w:rFonts w:ascii="Arial" w:hAnsi="Arial" w:cs="Arial"/>
                <w:sz w:val="20"/>
                <w:szCs w:val="20"/>
              </w:rPr>
              <w:t>ENO</w:t>
            </w:r>
            <w:r w:rsidR="009C1621">
              <w:rPr>
                <w:rFonts w:ascii="Arial" w:hAnsi="Arial" w:cs="Arial"/>
                <w:sz w:val="20"/>
                <w:szCs w:val="20"/>
              </w:rPr>
              <w:t>SA.</w:t>
            </w:r>
          </w:p>
          <w:p w14:paraId="69D30ECF" w14:textId="77777777" w:rsidR="007E4BB3" w:rsidRDefault="007E4BB3" w:rsidP="007E4BB3">
            <w:pPr>
              <w:pStyle w:val="Prrafodelista"/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1C2F6D6E" w14:textId="69C60FE4" w:rsidR="003414D4" w:rsidRDefault="003414D4" w:rsidP="00E27376">
            <w:pPr>
              <w:pStyle w:val="Prrafodelista"/>
              <w:numPr>
                <w:ilvl w:val="0"/>
                <w:numId w:val="26"/>
              </w:numPr>
              <w:ind w:right="47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Pago por derecho de seccionamiento eléctrico en MT.</w:t>
            </w:r>
          </w:p>
          <w:p w14:paraId="4E1DBE07" w14:textId="77777777" w:rsidR="007E4BB3" w:rsidRPr="007E4BB3" w:rsidRDefault="007E4BB3" w:rsidP="007E4BB3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589458C1" w14:textId="77777777" w:rsidR="007E4BB3" w:rsidRDefault="007E4BB3" w:rsidP="007E4BB3">
            <w:pPr>
              <w:pStyle w:val="Prrafodelista"/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71A0BF65" w14:textId="3C0A5A7C" w:rsidR="00A81D07" w:rsidRDefault="00A81D07" w:rsidP="00E27376">
            <w:pPr>
              <w:pStyle w:val="Prrafodelista"/>
              <w:numPr>
                <w:ilvl w:val="0"/>
                <w:numId w:val="26"/>
              </w:numPr>
              <w:ind w:right="47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Aterrar 0</w:t>
            </w:r>
            <w:r w:rsidR="006500A1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 xml:space="preserve"> tableros eléctricos ubicados en muelle CETUS</w:t>
            </w:r>
            <w:r w:rsidR="003414D4">
              <w:rPr>
                <w:rFonts w:ascii="Arial" w:hAnsi="Arial" w:cs="Arial"/>
                <w:sz w:val="20"/>
                <w:szCs w:val="20"/>
              </w:rPr>
              <w:t>, con cable CPT amarillo verde y terminales de compresión.</w:t>
            </w:r>
          </w:p>
          <w:p w14:paraId="437C6A91" w14:textId="77777777" w:rsidR="007E4BB3" w:rsidRDefault="007E4BB3" w:rsidP="007E4BB3">
            <w:pPr>
              <w:pStyle w:val="Prrafodelista"/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44F66117" w14:textId="2A85ED25" w:rsidR="00A81D07" w:rsidRDefault="00A81D07" w:rsidP="00E27376">
            <w:pPr>
              <w:pStyle w:val="Prrafodelista"/>
              <w:numPr>
                <w:ilvl w:val="0"/>
                <w:numId w:val="26"/>
              </w:numPr>
              <w:ind w:right="47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</w:t>
            </w:r>
            <w:r w:rsidR="009C1621">
              <w:rPr>
                <w:rFonts w:ascii="Arial" w:hAnsi="Arial" w:cs="Arial"/>
                <w:sz w:val="20"/>
                <w:szCs w:val="20"/>
              </w:rPr>
              <w:t xml:space="preserve">llenar </w:t>
            </w:r>
            <w:r>
              <w:rPr>
                <w:rFonts w:ascii="Arial" w:hAnsi="Arial" w:cs="Arial"/>
                <w:sz w:val="20"/>
                <w:szCs w:val="20"/>
              </w:rPr>
              <w:t>aceite dieléctrico</w:t>
            </w:r>
            <w:r w:rsidR="002E573F">
              <w:rPr>
                <w:rFonts w:ascii="Arial" w:hAnsi="Arial" w:cs="Arial"/>
                <w:sz w:val="20"/>
                <w:szCs w:val="20"/>
              </w:rPr>
              <w:t xml:space="preserve"> NYNAS NYTRO IZAR I, 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trafomix</w:t>
            </w:r>
            <w:proofErr w:type="spellEnd"/>
            <w:r w:rsidR="009C162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BBE6EBF" w14:textId="77777777" w:rsidR="007E4BB3" w:rsidRPr="006500A1" w:rsidRDefault="007E4BB3" w:rsidP="006500A1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5B0739BF" w14:textId="463CE4DE" w:rsidR="002E573F" w:rsidRDefault="002E573F" w:rsidP="00E27376">
            <w:pPr>
              <w:pStyle w:val="Prrafodelista"/>
              <w:numPr>
                <w:ilvl w:val="0"/>
                <w:numId w:val="26"/>
              </w:numPr>
              <w:ind w:right="47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Cambiar </w:t>
            </w:r>
            <w:r w:rsidR="009C1621">
              <w:rPr>
                <w:rFonts w:ascii="Arial" w:hAnsi="Arial" w:cs="Arial"/>
                <w:sz w:val="20"/>
                <w:szCs w:val="20"/>
              </w:rPr>
              <w:t xml:space="preserve">03 </w:t>
            </w:r>
            <w:r>
              <w:rPr>
                <w:rFonts w:ascii="Arial" w:hAnsi="Arial" w:cs="Arial"/>
                <w:sz w:val="20"/>
                <w:szCs w:val="20"/>
              </w:rPr>
              <w:t>aisladores de suspensión polimérico de 27kV.</w:t>
            </w:r>
          </w:p>
          <w:p w14:paraId="6B1642F8" w14:textId="77777777" w:rsidR="007E4BB3" w:rsidRDefault="007E4BB3" w:rsidP="007E4BB3">
            <w:pPr>
              <w:pStyle w:val="Prrafodelista"/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15F4C2C5" w14:textId="3AC20821" w:rsidR="009C1621" w:rsidRDefault="003414D4" w:rsidP="00E27376">
            <w:pPr>
              <w:pStyle w:val="Prrafodelista"/>
              <w:numPr>
                <w:ilvl w:val="0"/>
                <w:numId w:val="26"/>
              </w:numPr>
              <w:ind w:right="47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Realizar análisis termográfico</w:t>
            </w:r>
            <w:r w:rsidR="00D13B7E">
              <w:rPr>
                <w:rFonts w:ascii="Arial" w:hAnsi="Arial" w:cs="Arial"/>
                <w:sz w:val="20"/>
                <w:szCs w:val="20"/>
              </w:rPr>
              <w:t xml:space="preserve"> de los equipos de media tensión.</w:t>
            </w:r>
          </w:p>
          <w:p w14:paraId="1E793CAD" w14:textId="77777777" w:rsidR="00514E1F" w:rsidRPr="00514E1F" w:rsidRDefault="00514E1F" w:rsidP="00514E1F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0215EEDD" w14:textId="425A0A06" w:rsidR="00514E1F" w:rsidRDefault="00514E1F" w:rsidP="00E27376">
            <w:pPr>
              <w:pStyle w:val="Prrafodelista"/>
              <w:numPr>
                <w:ilvl w:val="0"/>
                <w:numId w:val="26"/>
              </w:numPr>
              <w:ind w:right="47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Preparación y entrega de diagramas unifilares para tableros eléctricos de distribución.</w:t>
            </w:r>
          </w:p>
          <w:p w14:paraId="7954159B" w14:textId="77777777" w:rsidR="00AF2C74" w:rsidRDefault="00AF2C74" w:rsidP="00E27376">
            <w:pPr>
              <w:pStyle w:val="Prrafodelista"/>
              <w:ind w:left="824" w:right="47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0C7D8C" w14:textId="77777777" w:rsidR="00AF2C74" w:rsidRDefault="00AF2C74" w:rsidP="00E27376">
            <w:pPr>
              <w:pStyle w:val="Prrafodelista"/>
              <w:ind w:left="824" w:right="47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3C3C260" w14:textId="77777777" w:rsidR="00AF2C74" w:rsidRDefault="00AF2C74" w:rsidP="00E27376">
            <w:pPr>
              <w:pStyle w:val="Prrafodelista"/>
              <w:ind w:left="824" w:right="47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28F548" w14:textId="661F5E66" w:rsidR="00514E1F" w:rsidRPr="002274CC" w:rsidRDefault="00514E1F" w:rsidP="00E27376">
            <w:pPr>
              <w:ind w:right="47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0454" w14:paraId="575354E2" w14:textId="77777777" w:rsidTr="00E27376">
        <w:trPr>
          <w:trHeight w:val="254"/>
        </w:trPr>
        <w:tc>
          <w:tcPr>
            <w:tcW w:w="10632" w:type="dxa"/>
          </w:tcPr>
          <w:p w14:paraId="4B5A03DF" w14:textId="5049A57C" w:rsidR="00860454" w:rsidRPr="00121F16" w:rsidRDefault="00860454" w:rsidP="00E27376">
            <w:pPr>
              <w:pStyle w:val="Prrafodelista"/>
              <w:numPr>
                <w:ilvl w:val="0"/>
                <w:numId w:val="1"/>
              </w:numPr>
              <w:ind w:left="398" w:right="47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21F16">
              <w:rPr>
                <w:rFonts w:ascii="Arial" w:hAnsi="Arial" w:cs="Arial"/>
                <w:b/>
                <w:bCs/>
                <w:sz w:val="20"/>
                <w:szCs w:val="20"/>
              </w:rPr>
              <w:t>MATERIALES SUMINISTRADOS POR EMPRESA</w:t>
            </w:r>
          </w:p>
        </w:tc>
      </w:tr>
      <w:tr w:rsidR="00860454" w14:paraId="64853400" w14:textId="77777777" w:rsidTr="00E27376">
        <w:trPr>
          <w:trHeight w:val="627"/>
        </w:trPr>
        <w:tc>
          <w:tcPr>
            <w:tcW w:w="10632" w:type="dxa"/>
          </w:tcPr>
          <w:p w14:paraId="1924BB5D" w14:textId="77777777" w:rsidR="00D52739" w:rsidRDefault="00D52739" w:rsidP="00E27376">
            <w:pPr>
              <w:pStyle w:val="Prrafodelista"/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10309D4F" w14:textId="77777777" w:rsidR="007E4BB3" w:rsidRDefault="007E4BB3" w:rsidP="007E4BB3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1318312F" w14:textId="56F71F80" w:rsidR="007E4BB3" w:rsidRDefault="007E4BB3" w:rsidP="007E4BB3">
            <w:pPr>
              <w:pStyle w:val="Prrafodelista"/>
              <w:numPr>
                <w:ilvl w:val="0"/>
                <w:numId w:val="27"/>
              </w:numPr>
              <w:ind w:right="47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Océano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Fishing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Service - Muelle CETUS, no suministrará materiales</w:t>
            </w:r>
            <w:r w:rsidR="00127EE4">
              <w:rPr>
                <w:rFonts w:ascii="Arial" w:hAnsi="Arial" w:cs="Arial"/>
                <w:sz w:val="20"/>
                <w:szCs w:val="20"/>
              </w:rPr>
              <w:t xml:space="preserve"> e</w:t>
            </w:r>
            <w:r>
              <w:rPr>
                <w:rFonts w:ascii="Arial" w:hAnsi="Arial" w:cs="Arial"/>
                <w:sz w:val="20"/>
                <w:szCs w:val="20"/>
              </w:rPr>
              <w:t xml:space="preserve"> insumos.</w:t>
            </w:r>
          </w:p>
          <w:p w14:paraId="41058428" w14:textId="77777777" w:rsidR="006500A1" w:rsidRDefault="006500A1" w:rsidP="006500A1">
            <w:pPr>
              <w:pStyle w:val="Prrafodelista"/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0740DD15" w14:textId="60F91A12" w:rsidR="006500A1" w:rsidRDefault="006500A1" w:rsidP="006500A1">
            <w:pPr>
              <w:pStyle w:val="Prrafodelista"/>
              <w:numPr>
                <w:ilvl w:val="0"/>
                <w:numId w:val="27"/>
              </w:numPr>
              <w:ind w:right="47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Océano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Fishing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Service - Muelle CETUS, no suministrará </w:t>
            </w:r>
            <w:r>
              <w:rPr>
                <w:rFonts w:ascii="Arial" w:hAnsi="Arial" w:cs="Arial"/>
                <w:sz w:val="20"/>
                <w:szCs w:val="20"/>
              </w:rPr>
              <w:t>punto de energía.</w:t>
            </w:r>
          </w:p>
          <w:p w14:paraId="0DB45F52" w14:textId="77777777" w:rsidR="006500A1" w:rsidRPr="007E4BB3" w:rsidRDefault="006500A1" w:rsidP="006500A1">
            <w:pPr>
              <w:pStyle w:val="Prrafodelista"/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2B292535" w14:textId="155250D7" w:rsidR="003414D4" w:rsidRPr="003414D4" w:rsidRDefault="003414D4" w:rsidP="003414D4">
            <w:pPr>
              <w:spacing w:line="360" w:lineRule="auto"/>
              <w:ind w:right="47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2739" w:rsidRPr="00127EE4" w14:paraId="1E129E9E" w14:textId="77777777" w:rsidTr="00E27376">
        <w:trPr>
          <w:trHeight w:val="330"/>
        </w:trPr>
        <w:tc>
          <w:tcPr>
            <w:tcW w:w="10632" w:type="dxa"/>
          </w:tcPr>
          <w:p w14:paraId="61553D04" w14:textId="7600D3C8" w:rsidR="00D52739" w:rsidRPr="00514E1F" w:rsidRDefault="005309F6" w:rsidP="00E27376">
            <w:pPr>
              <w:pStyle w:val="Prrafodelista"/>
              <w:numPr>
                <w:ilvl w:val="0"/>
                <w:numId w:val="1"/>
              </w:numPr>
              <w:ind w:left="398" w:right="47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14E1F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UBICACIÓN DEL SERVICIO POR REALIZAR</w:t>
            </w:r>
          </w:p>
        </w:tc>
      </w:tr>
      <w:tr w:rsidR="00D52739" w14:paraId="32B3975A" w14:textId="77777777" w:rsidTr="00E27376">
        <w:trPr>
          <w:trHeight w:val="6488"/>
        </w:trPr>
        <w:tc>
          <w:tcPr>
            <w:tcW w:w="10632" w:type="dxa"/>
          </w:tcPr>
          <w:p w14:paraId="682FFDE6" w14:textId="558C84CC" w:rsidR="005309F6" w:rsidRPr="00121F16" w:rsidRDefault="005309F6" w:rsidP="00E27376">
            <w:pPr>
              <w:ind w:right="474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DA55703" w14:textId="77777777" w:rsidR="008B3397" w:rsidRDefault="008B3397" w:rsidP="00E27376">
            <w:pPr>
              <w:ind w:left="398" w:right="474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AD6B0E1" w14:textId="77777777" w:rsidR="008E6774" w:rsidRDefault="008E6774" w:rsidP="006376CE">
            <w:pPr>
              <w:ind w:right="474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49A056E" w14:textId="60266FFF" w:rsidR="00D52739" w:rsidRDefault="005309F6" w:rsidP="00E27376">
            <w:pPr>
              <w:ind w:left="398" w:right="474"/>
              <w:rPr>
                <w:rFonts w:ascii="Arial" w:hAnsi="Arial" w:cs="Arial"/>
                <w:sz w:val="20"/>
                <w:szCs w:val="20"/>
              </w:rPr>
            </w:pPr>
            <w:r w:rsidRPr="00121F16">
              <w:rPr>
                <w:rFonts w:ascii="Arial" w:hAnsi="Arial" w:cs="Arial"/>
                <w:color w:val="000000"/>
                <w:sz w:val="20"/>
                <w:szCs w:val="20"/>
              </w:rPr>
              <w:t xml:space="preserve">El servicio se realizará </w:t>
            </w:r>
            <w:r w:rsidR="006376CE">
              <w:rPr>
                <w:rFonts w:ascii="Arial" w:hAnsi="Arial" w:cs="Arial"/>
                <w:color w:val="000000"/>
                <w:sz w:val="20"/>
                <w:szCs w:val="20"/>
              </w:rPr>
              <w:t xml:space="preserve">en </w:t>
            </w:r>
            <w:r w:rsidR="00C222A4" w:rsidRPr="00C222A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AV. INDUSTRIAL ZN. ZONA INDUSTRIAL II MZ E LT 3 – 4.</w:t>
            </w:r>
          </w:p>
          <w:p w14:paraId="16E327B5" w14:textId="77777777" w:rsidR="00DC03BE" w:rsidRPr="00121F16" w:rsidRDefault="00DC03BE" w:rsidP="00E27376">
            <w:pPr>
              <w:ind w:left="398" w:right="474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E256662" w14:textId="39E13836" w:rsidR="005309F6" w:rsidRPr="00681CBE" w:rsidRDefault="005309F6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  <w:r w:rsidRPr="00121F1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Área donde se realizará el trabajo: </w:t>
            </w:r>
            <w:r w:rsidR="00681CBE">
              <w:rPr>
                <w:rFonts w:ascii="Arial" w:hAnsi="Arial" w:cs="Arial"/>
                <w:sz w:val="20"/>
                <w:szCs w:val="20"/>
              </w:rPr>
              <w:t>Instalaciones externas e internas de muelle CETUS.</w:t>
            </w:r>
          </w:p>
          <w:p w14:paraId="4BA49E83" w14:textId="77777777" w:rsidR="00E10BD5" w:rsidRDefault="00E10BD5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1972614D" w14:textId="77777777" w:rsidR="008E6774" w:rsidRPr="00E27376" w:rsidRDefault="008E6774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57CC0BE5" w14:textId="215CFAED" w:rsidR="00E3426C" w:rsidRDefault="00E3426C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449B2D5D" w14:textId="215D2B39" w:rsidR="00E3426C" w:rsidRDefault="007E4BB3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  <w:r w:rsidRPr="00E10BD5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08B35CAD" wp14:editId="254A0565">
                  <wp:simplePos x="0" y="0"/>
                  <wp:positionH relativeFrom="column">
                    <wp:posOffset>881380</wp:posOffset>
                  </wp:positionH>
                  <wp:positionV relativeFrom="paragraph">
                    <wp:posOffset>96520</wp:posOffset>
                  </wp:positionV>
                  <wp:extent cx="2091690" cy="2631440"/>
                  <wp:effectExtent l="133350" t="114300" r="137160" b="168910"/>
                  <wp:wrapTight wrapText="bothSides">
                    <wp:wrapPolygon edited="0">
                      <wp:start x="-1180" y="-938"/>
                      <wp:lineTo x="-1377" y="22048"/>
                      <wp:lineTo x="-787" y="22830"/>
                      <wp:lineTo x="22230" y="22830"/>
                      <wp:lineTo x="22820" y="21892"/>
                      <wp:lineTo x="22623" y="-938"/>
                      <wp:lineTo x="-1180" y="-938"/>
                    </wp:wrapPolygon>
                  </wp:wrapTight>
                  <wp:docPr id="202283662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83662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26314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0BD5" w:rsidRPr="00E10BD5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131E5AAE" wp14:editId="462B29E3">
                  <wp:simplePos x="0" y="0"/>
                  <wp:positionH relativeFrom="column">
                    <wp:posOffset>3741420</wp:posOffset>
                  </wp:positionH>
                  <wp:positionV relativeFrom="paragraph">
                    <wp:posOffset>95250</wp:posOffset>
                  </wp:positionV>
                  <wp:extent cx="2038985" cy="2639060"/>
                  <wp:effectExtent l="133350" t="114300" r="132715" b="161290"/>
                  <wp:wrapTight wrapText="bothSides">
                    <wp:wrapPolygon edited="0">
                      <wp:start x="-1413" y="-936"/>
                      <wp:lineTo x="-1413" y="21517"/>
                      <wp:lineTo x="-1009" y="22764"/>
                      <wp:lineTo x="22199" y="22764"/>
                      <wp:lineTo x="22804" y="21829"/>
                      <wp:lineTo x="22602" y="-936"/>
                      <wp:lineTo x="-1413" y="-936"/>
                    </wp:wrapPolygon>
                  </wp:wrapTight>
                  <wp:docPr id="207480153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801535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985" cy="26390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158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D9B8C38" w14:textId="49964173" w:rsidR="001C1585" w:rsidRDefault="001C1585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147127CD" w14:textId="240E2444" w:rsidR="001C1585" w:rsidRDefault="001C1585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3E2CD0E5" w14:textId="4121C606" w:rsidR="001C1585" w:rsidRDefault="001C1585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0FD99008" w14:textId="3DE05E37" w:rsidR="001C1585" w:rsidRDefault="001C1585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19FA7D66" w14:textId="6AB66109" w:rsidR="001C1585" w:rsidRDefault="001C1585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33D0F6C2" w14:textId="00A14F34" w:rsidR="001C1585" w:rsidRDefault="001C1585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309ABC25" w14:textId="681962F1" w:rsidR="001C1585" w:rsidRDefault="001C1585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51569F25" w14:textId="195B2E04" w:rsidR="001C1585" w:rsidRDefault="001C1585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2FBB3C72" w14:textId="68125003" w:rsidR="001C1585" w:rsidRDefault="001C1585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602319C2" w14:textId="6093AFE6" w:rsidR="001C1585" w:rsidRDefault="001C1585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3FAFA2F8" w14:textId="7CBB59F5" w:rsidR="001C1585" w:rsidRDefault="001C1585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6EF831E7" w14:textId="5CAF2DE4" w:rsidR="001C1585" w:rsidRDefault="001C1585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783F3D0B" w14:textId="39A510E9" w:rsidR="001C1585" w:rsidRDefault="001C1585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38225034" w14:textId="11FE66DB" w:rsidR="001C1585" w:rsidRDefault="001C1585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1A4358A2" w14:textId="69447246" w:rsidR="001C1585" w:rsidRDefault="001C1585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76760FEA" w14:textId="16714CB4" w:rsidR="001C1585" w:rsidRDefault="001C1585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78159D1F" w14:textId="273DD304" w:rsidR="001C1585" w:rsidRDefault="001C1585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6E076E54" w14:textId="55E947A0" w:rsidR="00ED1A21" w:rsidRDefault="00ED1A21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2BA8D394" w14:textId="096F3A56" w:rsidR="00ED1A21" w:rsidRDefault="00ED1A21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28DAB98E" w14:textId="172C0EAC" w:rsidR="008B3397" w:rsidRDefault="008B3397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18DC91C3" w14:textId="103B973B" w:rsidR="008B3397" w:rsidRDefault="007E4BB3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  <w:r w:rsidRPr="007E4BB3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52BF8B33" wp14:editId="2F0671D7">
                  <wp:simplePos x="0" y="0"/>
                  <wp:positionH relativeFrom="column">
                    <wp:posOffset>3740785</wp:posOffset>
                  </wp:positionH>
                  <wp:positionV relativeFrom="paragraph">
                    <wp:posOffset>48895</wp:posOffset>
                  </wp:positionV>
                  <wp:extent cx="2038985" cy="2694305"/>
                  <wp:effectExtent l="133350" t="114300" r="132715" b="163195"/>
                  <wp:wrapTight wrapText="bothSides">
                    <wp:wrapPolygon edited="0">
                      <wp:start x="-1211" y="-916"/>
                      <wp:lineTo x="-1413" y="21381"/>
                      <wp:lineTo x="-1009" y="22756"/>
                      <wp:lineTo x="22199" y="22756"/>
                      <wp:lineTo x="22400" y="22450"/>
                      <wp:lineTo x="22804" y="21534"/>
                      <wp:lineTo x="22602" y="-916"/>
                      <wp:lineTo x="-1211" y="-916"/>
                    </wp:wrapPolygon>
                  </wp:wrapTight>
                  <wp:docPr id="48184672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846723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985" cy="26943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0BD5" w:rsidRPr="00E10BD5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15DAB195" wp14:editId="50141F6D">
                  <wp:simplePos x="0" y="0"/>
                  <wp:positionH relativeFrom="column">
                    <wp:posOffset>873760</wp:posOffset>
                  </wp:positionH>
                  <wp:positionV relativeFrom="paragraph">
                    <wp:posOffset>47625</wp:posOffset>
                  </wp:positionV>
                  <wp:extent cx="2095500" cy="2694305"/>
                  <wp:effectExtent l="133350" t="114300" r="133350" b="163195"/>
                  <wp:wrapTight wrapText="bothSides">
                    <wp:wrapPolygon edited="0">
                      <wp:start x="-1178" y="-916"/>
                      <wp:lineTo x="-1375" y="21534"/>
                      <wp:lineTo x="-785" y="22756"/>
                      <wp:lineTo x="22189" y="22756"/>
                      <wp:lineTo x="22385" y="22450"/>
                      <wp:lineTo x="22778" y="21534"/>
                      <wp:lineTo x="22582" y="-916"/>
                      <wp:lineTo x="-1178" y="-916"/>
                    </wp:wrapPolygon>
                  </wp:wrapTight>
                  <wp:docPr id="200220010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200106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6943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404DFA" w14:textId="68632C68" w:rsidR="008B3397" w:rsidRDefault="008B3397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78D91C19" w14:textId="2BFE6C82" w:rsidR="008B3397" w:rsidRDefault="008B3397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792389DF" w14:textId="4CBDB9CE" w:rsidR="008B3397" w:rsidRDefault="008B3397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6E4CE63F" w14:textId="42E3F9CC" w:rsidR="008B3397" w:rsidRDefault="008B3397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3E1B2A7C" w14:textId="77777777" w:rsidR="008B3397" w:rsidRDefault="008B3397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45697B7A" w14:textId="77777777" w:rsidR="008B3397" w:rsidRDefault="008B3397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37685694" w14:textId="77777777" w:rsidR="008B3397" w:rsidRDefault="008B3397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5B0F2B77" w14:textId="77777777" w:rsidR="008B3397" w:rsidRDefault="008B3397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49F398EB" w14:textId="77777777" w:rsidR="008B3397" w:rsidRDefault="008B3397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6D0CF3FA" w14:textId="77777777" w:rsidR="008B3397" w:rsidRDefault="008B3397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73FB10CE" w14:textId="77777777" w:rsidR="008B3397" w:rsidRDefault="008B3397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57304E01" w14:textId="77777777" w:rsidR="008B3397" w:rsidRDefault="008B3397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2D930E98" w14:textId="77777777" w:rsidR="008B3397" w:rsidRDefault="008B3397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0890BBB7" w14:textId="77777777" w:rsidR="008B3397" w:rsidRDefault="008B3397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0912FC05" w14:textId="77777777" w:rsidR="008B3397" w:rsidRDefault="008B3397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1725E4BB" w14:textId="77777777" w:rsidR="008B3397" w:rsidRDefault="008B3397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469FC4BF" w14:textId="77777777" w:rsidR="008B3397" w:rsidRDefault="008B3397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45CE09E5" w14:textId="77777777" w:rsidR="008B3397" w:rsidRDefault="008B3397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1EEE29B8" w14:textId="77777777" w:rsidR="008B3397" w:rsidRDefault="008B3397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25D4DE8E" w14:textId="4EDFC016" w:rsidR="008B3397" w:rsidRDefault="008B3397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03E7A3FE" w14:textId="77777777" w:rsidR="008B3397" w:rsidRDefault="008B3397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  <w:p w14:paraId="1D507560" w14:textId="531F24AA" w:rsidR="008B3397" w:rsidRPr="00121F16" w:rsidRDefault="008B3397" w:rsidP="00E27376">
            <w:pPr>
              <w:ind w:right="47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09F6" w14:paraId="2E061536" w14:textId="77777777" w:rsidTr="00E27376">
        <w:trPr>
          <w:trHeight w:val="161"/>
        </w:trPr>
        <w:tc>
          <w:tcPr>
            <w:tcW w:w="10632" w:type="dxa"/>
          </w:tcPr>
          <w:p w14:paraId="30186B46" w14:textId="6C069C36" w:rsidR="00ED1A21" w:rsidRPr="00ED1A21" w:rsidRDefault="00ED1A21" w:rsidP="00E27376">
            <w:pPr>
              <w:ind w:right="474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7DCFF565" w14:textId="34FB6065" w:rsidR="005309F6" w:rsidRPr="00121F16" w:rsidRDefault="00533F61" w:rsidP="008B3397">
            <w:pPr>
              <w:pStyle w:val="Prrafodelista"/>
              <w:numPr>
                <w:ilvl w:val="0"/>
                <w:numId w:val="1"/>
              </w:numPr>
              <w:ind w:right="474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21F1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PRESENTACIÓN DE COTIZACIÓN</w:t>
            </w:r>
          </w:p>
        </w:tc>
      </w:tr>
      <w:tr w:rsidR="00533F61" w14:paraId="1CA5316E" w14:textId="77777777" w:rsidTr="00E27376">
        <w:trPr>
          <w:trHeight w:val="627"/>
        </w:trPr>
        <w:tc>
          <w:tcPr>
            <w:tcW w:w="10632" w:type="dxa"/>
          </w:tcPr>
          <w:p w14:paraId="3A464FE0" w14:textId="77777777" w:rsidR="0067323F" w:rsidRPr="00121F16" w:rsidRDefault="0067323F" w:rsidP="00E27376">
            <w:pPr>
              <w:ind w:right="47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F34842" w14:textId="77777777" w:rsidR="008B3397" w:rsidRDefault="008B3397" w:rsidP="008B3397">
            <w:pPr>
              <w:pStyle w:val="Prrafodelista"/>
              <w:ind w:left="682" w:right="47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660A27" w14:textId="1AACCAF8" w:rsidR="00533F61" w:rsidRDefault="00533F61" w:rsidP="00E27376">
            <w:pPr>
              <w:pStyle w:val="Prrafodelista"/>
              <w:numPr>
                <w:ilvl w:val="0"/>
                <w:numId w:val="11"/>
              </w:numPr>
              <w:ind w:left="682" w:right="47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1F16">
              <w:rPr>
                <w:rFonts w:ascii="Arial" w:hAnsi="Arial" w:cs="Arial"/>
                <w:sz w:val="20"/>
                <w:szCs w:val="20"/>
              </w:rPr>
              <w:t xml:space="preserve">El contratista que participa </w:t>
            </w:r>
            <w:r w:rsidR="00EF1F0B">
              <w:rPr>
                <w:rFonts w:ascii="Arial" w:hAnsi="Arial" w:cs="Arial"/>
                <w:sz w:val="20"/>
                <w:szCs w:val="20"/>
              </w:rPr>
              <w:t xml:space="preserve">debe </w:t>
            </w:r>
            <w:r w:rsidR="00A26BAF">
              <w:rPr>
                <w:rFonts w:ascii="Arial" w:hAnsi="Arial" w:cs="Arial"/>
                <w:sz w:val="20"/>
                <w:szCs w:val="20"/>
              </w:rPr>
              <w:t>verificar y validar</w:t>
            </w:r>
            <w:r w:rsidRPr="00121F16">
              <w:rPr>
                <w:rFonts w:ascii="Arial" w:hAnsi="Arial" w:cs="Arial"/>
                <w:sz w:val="20"/>
                <w:szCs w:val="20"/>
              </w:rPr>
              <w:t xml:space="preserve"> el detalle de actividades</w:t>
            </w:r>
            <w:r w:rsidR="004A5DB0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121F16">
              <w:rPr>
                <w:rFonts w:ascii="Arial" w:hAnsi="Arial" w:cs="Arial"/>
                <w:sz w:val="20"/>
                <w:szCs w:val="20"/>
              </w:rPr>
              <w:t>especificando sus costos unitarios, totales y globales.</w:t>
            </w:r>
          </w:p>
          <w:p w14:paraId="5720FB24" w14:textId="77777777" w:rsidR="008E6774" w:rsidRDefault="008E6774" w:rsidP="008E6774">
            <w:pPr>
              <w:pStyle w:val="Prrafodelista"/>
              <w:ind w:left="682" w:right="47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6850E6" w14:textId="7B0EB065" w:rsidR="004A5DB0" w:rsidRDefault="004A5DB0" w:rsidP="00E27376">
            <w:pPr>
              <w:pStyle w:val="Prrafodelista"/>
              <w:numPr>
                <w:ilvl w:val="0"/>
                <w:numId w:val="11"/>
              </w:numPr>
              <w:ind w:left="682" w:right="47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Es indispensable que proveedor presente un Gantt de trabajo especificando el tiempo de las actividades a ejecutar. </w:t>
            </w:r>
          </w:p>
          <w:p w14:paraId="23963BFA" w14:textId="77777777" w:rsidR="008B3397" w:rsidRPr="00121F16" w:rsidRDefault="008B3397" w:rsidP="008B3397">
            <w:pPr>
              <w:pStyle w:val="Prrafodelista"/>
              <w:ind w:left="682" w:right="47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152124" w14:textId="77777777" w:rsidR="00533F61" w:rsidRPr="00121F16" w:rsidRDefault="00533F61" w:rsidP="00E27376">
            <w:pPr>
              <w:ind w:right="474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33F61" w14:paraId="1591EC1F" w14:textId="77777777" w:rsidTr="00E27376">
        <w:trPr>
          <w:trHeight w:val="220"/>
        </w:trPr>
        <w:tc>
          <w:tcPr>
            <w:tcW w:w="10632" w:type="dxa"/>
          </w:tcPr>
          <w:p w14:paraId="75172FCE" w14:textId="7EB7C4B2" w:rsidR="00533F61" w:rsidRPr="00121F16" w:rsidRDefault="00121F16" w:rsidP="00E27376">
            <w:pPr>
              <w:pStyle w:val="Prrafodelista"/>
              <w:numPr>
                <w:ilvl w:val="0"/>
                <w:numId w:val="1"/>
              </w:numPr>
              <w:ind w:right="47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21F16">
              <w:rPr>
                <w:rFonts w:ascii="Arial" w:hAnsi="Arial" w:cs="Arial"/>
                <w:b/>
                <w:bCs/>
                <w:sz w:val="20"/>
                <w:szCs w:val="20"/>
              </w:rPr>
              <w:t>COORDINACIÓN, SUPERVISIÓN Y CONFORMIDAD DEL SERVICIO</w:t>
            </w:r>
          </w:p>
        </w:tc>
      </w:tr>
      <w:tr w:rsidR="00533F61" w14:paraId="42EF82AB" w14:textId="77777777" w:rsidTr="00E27376">
        <w:trPr>
          <w:trHeight w:val="627"/>
        </w:trPr>
        <w:tc>
          <w:tcPr>
            <w:tcW w:w="10632" w:type="dxa"/>
          </w:tcPr>
          <w:p w14:paraId="02CFF148" w14:textId="77777777" w:rsidR="00533F61" w:rsidRDefault="00533F61" w:rsidP="00E27376">
            <w:pPr>
              <w:ind w:right="47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B3C5B3" w14:textId="77777777" w:rsidR="0067323F" w:rsidRPr="00121F16" w:rsidRDefault="0067323F" w:rsidP="00E27376">
            <w:pPr>
              <w:ind w:right="47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5ECD1B" w14:textId="2B071803" w:rsidR="00D81685" w:rsidRDefault="00121F16" w:rsidP="00E27376">
            <w:pPr>
              <w:pStyle w:val="Prrafodelista"/>
              <w:numPr>
                <w:ilvl w:val="0"/>
                <w:numId w:val="9"/>
              </w:numPr>
              <w:ind w:right="47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1F16">
              <w:rPr>
                <w:rFonts w:ascii="Arial" w:hAnsi="Arial" w:cs="Arial"/>
                <w:sz w:val="20"/>
                <w:szCs w:val="20"/>
              </w:rPr>
              <w:t xml:space="preserve">El proveedor deberá coordinar sus actividades con el </w:t>
            </w:r>
            <w:r w:rsidR="007C5BDF">
              <w:rPr>
                <w:rFonts w:ascii="Arial" w:hAnsi="Arial" w:cs="Arial"/>
                <w:sz w:val="20"/>
                <w:szCs w:val="20"/>
              </w:rPr>
              <w:t xml:space="preserve">jefe </w:t>
            </w:r>
            <w:r w:rsidRPr="00121F16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="007C5BDF">
              <w:rPr>
                <w:rFonts w:ascii="Arial" w:hAnsi="Arial" w:cs="Arial"/>
                <w:sz w:val="20"/>
                <w:szCs w:val="20"/>
              </w:rPr>
              <w:t>m</w:t>
            </w:r>
            <w:r w:rsidRPr="00121F16">
              <w:rPr>
                <w:rFonts w:ascii="Arial" w:hAnsi="Arial" w:cs="Arial"/>
                <w:sz w:val="20"/>
                <w:szCs w:val="20"/>
              </w:rPr>
              <w:t>antenimiento</w:t>
            </w:r>
            <w:r w:rsidR="007C5BDF">
              <w:rPr>
                <w:rFonts w:ascii="Arial" w:hAnsi="Arial" w:cs="Arial"/>
                <w:sz w:val="20"/>
                <w:szCs w:val="20"/>
              </w:rPr>
              <w:t>, quien</w:t>
            </w:r>
            <w:r w:rsidR="00D81685">
              <w:rPr>
                <w:rFonts w:ascii="Arial" w:hAnsi="Arial" w:cs="Arial"/>
                <w:sz w:val="20"/>
                <w:szCs w:val="20"/>
              </w:rPr>
              <w:t>:</w:t>
            </w:r>
            <w:r w:rsidR="007C5BD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4A22F84" w14:textId="77777777" w:rsidR="008E6774" w:rsidRDefault="008E6774" w:rsidP="008E6774">
            <w:pPr>
              <w:pStyle w:val="Prrafodelista"/>
              <w:ind w:right="47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8D355F" w14:textId="77777777" w:rsidR="0067323F" w:rsidRDefault="0067323F" w:rsidP="00E27376">
            <w:pPr>
              <w:pStyle w:val="Prrafodelista"/>
              <w:ind w:right="47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EA8084A" w14:textId="77777777" w:rsidR="00BB04CF" w:rsidRDefault="00D81685" w:rsidP="00E27376">
            <w:pPr>
              <w:pStyle w:val="Prrafodelista"/>
              <w:numPr>
                <w:ilvl w:val="1"/>
                <w:numId w:val="9"/>
              </w:numPr>
              <w:ind w:right="47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7C5BDF">
              <w:rPr>
                <w:rFonts w:ascii="Arial" w:hAnsi="Arial" w:cs="Arial"/>
                <w:sz w:val="20"/>
                <w:szCs w:val="20"/>
              </w:rPr>
              <w:t>upervisará l</w:t>
            </w:r>
            <w:r w:rsidR="00413793">
              <w:rPr>
                <w:rFonts w:ascii="Arial" w:hAnsi="Arial" w:cs="Arial"/>
                <w:sz w:val="20"/>
                <w:szCs w:val="20"/>
              </w:rPr>
              <w:t>as actividades antes, durante y al</w:t>
            </w:r>
            <w:r w:rsidR="00BB04CF">
              <w:rPr>
                <w:rFonts w:ascii="Arial" w:hAnsi="Arial" w:cs="Arial"/>
                <w:sz w:val="20"/>
                <w:szCs w:val="20"/>
              </w:rPr>
              <w:t xml:space="preserve"> concluir. </w:t>
            </w:r>
          </w:p>
          <w:p w14:paraId="6C8CB21F" w14:textId="1BD74EA2" w:rsidR="00BB04CF" w:rsidRDefault="00BB04CF" w:rsidP="00E27376">
            <w:pPr>
              <w:pStyle w:val="Prrafodelista"/>
              <w:numPr>
                <w:ilvl w:val="1"/>
                <w:numId w:val="9"/>
              </w:numPr>
              <w:ind w:right="47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Gestionará las conformidades con la superintendencia de mantenimiento</w:t>
            </w:r>
            <w:r w:rsidR="009F735C">
              <w:rPr>
                <w:rFonts w:ascii="Arial" w:hAnsi="Arial" w:cs="Arial"/>
                <w:sz w:val="20"/>
                <w:szCs w:val="20"/>
              </w:rPr>
              <w:t>, previo informe que presente el contratista.</w:t>
            </w:r>
          </w:p>
          <w:p w14:paraId="2F57E99A" w14:textId="77777777" w:rsidR="008E6774" w:rsidRDefault="008E6774" w:rsidP="008E6774">
            <w:pPr>
              <w:pStyle w:val="Prrafodelista"/>
              <w:ind w:left="1440" w:right="47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239937" w14:textId="77777777" w:rsidR="004E7510" w:rsidRDefault="004E7510" w:rsidP="00E27376">
            <w:pPr>
              <w:pStyle w:val="Prrafodelista"/>
              <w:ind w:right="47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EB6FBA5" w14:textId="224A5FF0" w:rsidR="004E7510" w:rsidRPr="00D453FE" w:rsidRDefault="00C970A4" w:rsidP="00E27376">
            <w:pPr>
              <w:pStyle w:val="Prrafodelista"/>
              <w:numPr>
                <w:ilvl w:val="0"/>
                <w:numId w:val="9"/>
              </w:numPr>
              <w:ind w:right="47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OCEANO FISHING SERVICE - </w:t>
            </w:r>
            <w:r w:rsidR="00F674DA">
              <w:rPr>
                <w:rFonts w:ascii="Arial" w:hAnsi="Arial" w:cs="Arial"/>
                <w:sz w:val="20"/>
                <w:szCs w:val="20"/>
              </w:rPr>
              <w:t>MUELLE CETUS</w:t>
            </w:r>
            <w:r w:rsidR="00984D72">
              <w:rPr>
                <w:rFonts w:ascii="Arial" w:hAnsi="Arial" w:cs="Arial"/>
                <w:sz w:val="20"/>
                <w:szCs w:val="20"/>
              </w:rPr>
              <w:t>,</w:t>
            </w:r>
            <w:r w:rsidR="004E7510" w:rsidRPr="00D453FE">
              <w:rPr>
                <w:rFonts w:ascii="Arial" w:hAnsi="Arial" w:cs="Arial"/>
                <w:sz w:val="20"/>
                <w:szCs w:val="20"/>
                <w:lang w:val="es-PE"/>
              </w:rPr>
              <w:t xml:space="preserve"> procederá a efectuar el pago de acuerdo con el procedimiento y coordinaciones con el área de logística y el área encargada del pago.</w:t>
            </w:r>
            <w:r w:rsidR="004E7510" w:rsidRPr="00D453F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BA186A4" w14:textId="77777777" w:rsidR="004E7510" w:rsidRPr="004E7510" w:rsidRDefault="004E7510" w:rsidP="00E27376">
            <w:pPr>
              <w:ind w:left="360" w:right="47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630CD2" w14:textId="11B743DE" w:rsidR="00121F16" w:rsidRPr="00121F16" w:rsidRDefault="00121F16" w:rsidP="00E27376">
            <w:pPr>
              <w:pStyle w:val="Prrafodelista"/>
              <w:ind w:right="47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0C3FE1" w14:textId="580D84A4" w:rsidR="00A153CA" w:rsidRPr="00FF03DC" w:rsidRDefault="00A153CA" w:rsidP="00E27376">
      <w:pPr>
        <w:ind w:right="474"/>
        <w:rPr>
          <w:b/>
          <w:bCs/>
        </w:rPr>
      </w:pPr>
    </w:p>
    <w:sectPr w:rsidR="00A153CA" w:rsidRPr="00FF03DC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0658F8" w14:textId="77777777" w:rsidR="003442B9" w:rsidRDefault="003442B9" w:rsidP="00FF03DC">
      <w:pPr>
        <w:spacing w:after="0" w:line="240" w:lineRule="auto"/>
      </w:pPr>
      <w:r>
        <w:separator/>
      </w:r>
    </w:p>
  </w:endnote>
  <w:endnote w:type="continuationSeparator" w:id="0">
    <w:p w14:paraId="7024BF14" w14:textId="77777777" w:rsidR="003442B9" w:rsidRDefault="003442B9" w:rsidP="00FF0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46878B" w14:textId="77777777" w:rsidR="003442B9" w:rsidRDefault="003442B9" w:rsidP="00FF03DC">
      <w:pPr>
        <w:spacing w:after="0" w:line="240" w:lineRule="auto"/>
      </w:pPr>
      <w:r>
        <w:separator/>
      </w:r>
    </w:p>
  </w:footnote>
  <w:footnote w:type="continuationSeparator" w:id="0">
    <w:p w14:paraId="37734D85" w14:textId="77777777" w:rsidR="003442B9" w:rsidRDefault="003442B9" w:rsidP="00FF03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236" w:type="dxa"/>
      <w:tblInd w:w="-80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120"/>
      <w:gridCol w:w="4763"/>
      <w:gridCol w:w="2353"/>
    </w:tblGrid>
    <w:tr w:rsidR="00FF03DC" w:rsidRPr="00FF03DC" w14:paraId="1B5AC9AF" w14:textId="77777777" w:rsidTr="00FF03DC">
      <w:trPr>
        <w:cantSplit/>
        <w:trHeight w:val="380"/>
      </w:trPr>
      <w:tc>
        <w:tcPr>
          <w:tcW w:w="3120" w:type="dxa"/>
          <w:vMerge w:val="restart"/>
          <w:shd w:val="clear" w:color="auto" w:fill="auto"/>
        </w:tcPr>
        <w:p w14:paraId="70C06211" w14:textId="7F430F85" w:rsidR="00FF03DC" w:rsidRPr="00FF03DC" w:rsidRDefault="002E1493" w:rsidP="00FF03DC">
          <w:pPr>
            <w:pStyle w:val="Encabezado"/>
            <w:jc w:val="both"/>
            <w:rPr>
              <w:b/>
              <w:color w:val="222A35" w:themeColor="text2" w:themeShade="80"/>
            </w:rPr>
          </w:pPr>
          <w:r w:rsidRPr="002E1493">
            <w:rPr>
              <w:b/>
              <w:noProof/>
              <w:color w:val="222A35" w:themeColor="text2" w:themeShade="80"/>
            </w:rPr>
            <w:drawing>
              <wp:anchor distT="0" distB="0" distL="114300" distR="114300" simplePos="0" relativeHeight="251658240" behindDoc="1" locked="0" layoutInCell="1" allowOverlap="1" wp14:anchorId="4AB74EF0" wp14:editId="1649E5EE">
                <wp:simplePos x="0" y="0"/>
                <wp:positionH relativeFrom="column">
                  <wp:posOffset>454660</wp:posOffset>
                </wp:positionH>
                <wp:positionV relativeFrom="paragraph">
                  <wp:posOffset>1270</wp:posOffset>
                </wp:positionV>
                <wp:extent cx="891540" cy="393414"/>
                <wp:effectExtent l="0" t="0" r="3810" b="6985"/>
                <wp:wrapTight wrapText="bothSides">
                  <wp:wrapPolygon edited="0">
                    <wp:start x="0" y="0"/>
                    <wp:lineTo x="0" y="20937"/>
                    <wp:lineTo x="21231" y="20937"/>
                    <wp:lineTo x="21231" y="0"/>
                    <wp:lineTo x="0" y="0"/>
                  </wp:wrapPolygon>
                </wp:wrapTight>
                <wp:docPr id="1790835495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0835495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1540" cy="3934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763" w:type="dxa"/>
          <w:vMerge w:val="restart"/>
          <w:shd w:val="clear" w:color="auto" w:fill="auto"/>
          <w:vAlign w:val="center"/>
        </w:tcPr>
        <w:p w14:paraId="6CBC3FE0" w14:textId="3A0144DA" w:rsidR="00FF03DC" w:rsidRPr="00FF03DC" w:rsidRDefault="00FF03DC" w:rsidP="00FF03DC">
          <w:pPr>
            <w:pStyle w:val="Encabezado"/>
            <w:jc w:val="center"/>
            <w:rPr>
              <w:rFonts w:ascii="Arial" w:hAnsi="Arial" w:cs="Arial"/>
              <w:b/>
              <w:color w:val="222A35" w:themeColor="text2" w:themeShade="80"/>
              <w:sz w:val="18"/>
              <w:szCs w:val="18"/>
            </w:rPr>
          </w:pPr>
          <w:r w:rsidRPr="00FF03DC">
            <w:rPr>
              <w:rFonts w:ascii="Arial" w:hAnsi="Arial" w:cs="Arial"/>
              <w:b/>
              <w:color w:val="222A35" w:themeColor="text2" w:themeShade="80"/>
              <w:sz w:val="18"/>
              <w:szCs w:val="18"/>
            </w:rPr>
            <w:t>TÉRMINOS DE REFERENCIA</w:t>
          </w:r>
          <w:r w:rsidR="005A6A2F">
            <w:rPr>
              <w:rFonts w:ascii="Arial" w:hAnsi="Arial" w:cs="Arial"/>
              <w:b/>
              <w:color w:val="222A35" w:themeColor="text2" w:themeShade="80"/>
              <w:sz w:val="18"/>
              <w:szCs w:val="18"/>
            </w:rPr>
            <w:t xml:space="preserve"> – </w:t>
          </w:r>
          <w:r w:rsidR="002E1493">
            <w:rPr>
              <w:rFonts w:ascii="Arial" w:hAnsi="Arial" w:cs="Arial"/>
              <w:b/>
              <w:color w:val="222A35" w:themeColor="text2" w:themeShade="80"/>
              <w:sz w:val="18"/>
              <w:szCs w:val="18"/>
            </w:rPr>
            <w:t>MUELLE CETUS</w:t>
          </w:r>
        </w:p>
      </w:tc>
      <w:tc>
        <w:tcPr>
          <w:tcW w:w="2353" w:type="dxa"/>
          <w:vMerge w:val="restart"/>
          <w:shd w:val="clear" w:color="auto" w:fill="auto"/>
          <w:vAlign w:val="center"/>
        </w:tcPr>
        <w:p w14:paraId="3E4ED5D3" w14:textId="5EFAA8FC" w:rsidR="00FF03DC" w:rsidRPr="00FF03DC" w:rsidRDefault="00FF03DC" w:rsidP="00FF03DC">
          <w:pPr>
            <w:pStyle w:val="Encabezado"/>
            <w:jc w:val="center"/>
            <w:rPr>
              <w:rFonts w:ascii="Arial" w:hAnsi="Arial" w:cs="Arial"/>
              <w:b/>
              <w:color w:val="222A35" w:themeColor="text2" w:themeShade="80"/>
              <w:sz w:val="18"/>
              <w:szCs w:val="18"/>
            </w:rPr>
          </w:pPr>
          <w:r w:rsidRPr="00FF03DC">
            <w:rPr>
              <w:rFonts w:ascii="Arial" w:hAnsi="Arial" w:cs="Arial"/>
              <w:b/>
              <w:color w:val="222A35" w:themeColor="text2" w:themeShade="80"/>
              <w:sz w:val="18"/>
              <w:szCs w:val="18"/>
            </w:rPr>
            <w:t>ÁREA DE MANTENIMIENTO</w:t>
          </w:r>
        </w:p>
      </w:tc>
    </w:tr>
    <w:tr w:rsidR="00FF03DC" w:rsidRPr="00FF03DC" w14:paraId="68C05026" w14:textId="77777777" w:rsidTr="00FF03DC">
      <w:trPr>
        <w:cantSplit/>
        <w:trHeight w:val="269"/>
      </w:trPr>
      <w:tc>
        <w:tcPr>
          <w:tcW w:w="3120" w:type="dxa"/>
          <w:vMerge/>
          <w:shd w:val="clear" w:color="auto" w:fill="auto"/>
        </w:tcPr>
        <w:p w14:paraId="04F808FB" w14:textId="77777777" w:rsidR="00FF03DC" w:rsidRPr="00FF03DC" w:rsidRDefault="00FF03DC" w:rsidP="00FF03DC">
          <w:pPr>
            <w:pStyle w:val="Encabezado"/>
            <w:ind w:right="360"/>
            <w:rPr>
              <w:b/>
              <w:noProof/>
            </w:rPr>
          </w:pPr>
        </w:p>
      </w:tc>
      <w:tc>
        <w:tcPr>
          <w:tcW w:w="4763" w:type="dxa"/>
          <w:vMerge/>
          <w:shd w:val="clear" w:color="auto" w:fill="auto"/>
        </w:tcPr>
        <w:p w14:paraId="3A7D46D2" w14:textId="77777777" w:rsidR="00FF03DC" w:rsidRPr="00FF03DC" w:rsidRDefault="00FF03DC" w:rsidP="00FF03DC">
          <w:pPr>
            <w:pStyle w:val="Encabezad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2353" w:type="dxa"/>
          <w:vMerge/>
          <w:shd w:val="clear" w:color="auto" w:fill="auto"/>
          <w:vAlign w:val="center"/>
        </w:tcPr>
        <w:p w14:paraId="320DFBE7" w14:textId="4B3DE694" w:rsidR="00FF03DC" w:rsidRPr="00FF03DC" w:rsidRDefault="00FF03DC" w:rsidP="00FF03DC">
          <w:pPr>
            <w:pStyle w:val="Encabezad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</w:tc>
    </w:tr>
  </w:tbl>
  <w:p w14:paraId="4BD43F59" w14:textId="67D93B4B" w:rsidR="00FF03DC" w:rsidRPr="00FF03DC" w:rsidRDefault="00FF03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5321D"/>
    <w:multiLevelType w:val="hybridMultilevel"/>
    <w:tmpl w:val="4886C152"/>
    <w:lvl w:ilvl="0" w:tplc="F120FC94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2829C5"/>
    <w:multiLevelType w:val="hybridMultilevel"/>
    <w:tmpl w:val="EAA085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936AC"/>
    <w:multiLevelType w:val="hybridMultilevel"/>
    <w:tmpl w:val="66B22656"/>
    <w:lvl w:ilvl="0" w:tplc="28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49E18CF"/>
    <w:multiLevelType w:val="hybridMultilevel"/>
    <w:tmpl w:val="C39E1E88"/>
    <w:lvl w:ilvl="0" w:tplc="89261ED8">
      <w:numFmt w:val="bullet"/>
      <w:lvlText w:val="-"/>
      <w:lvlJc w:val="left"/>
      <w:pPr>
        <w:ind w:left="1184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abstractNum w:abstractNumId="4" w15:restartNumberingAfterBreak="0">
    <w:nsid w:val="1DBB52FA"/>
    <w:multiLevelType w:val="hybridMultilevel"/>
    <w:tmpl w:val="192CFC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50D34"/>
    <w:multiLevelType w:val="hybridMultilevel"/>
    <w:tmpl w:val="E302570E"/>
    <w:lvl w:ilvl="0" w:tplc="74F44D68">
      <w:start w:val="15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7D4C6A"/>
    <w:multiLevelType w:val="hybridMultilevel"/>
    <w:tmpl w:val="908607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43427"/>
    <w:multiLevelType w:val="hybridMultilevel"/>
    <w:tmpl w:val="D9BC87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D2753B"/>
    <w:multiLevelType w:val="hybridMultilevel"/>
    <w:tmpl w:val="666836EA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9C28DF"/>
    <w:multiLevelType w:val="hybridMultilevel"/>
    <w:tmpl w:val="3BBCEAD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C8305F"/>
    <w:multiLevelType w:val="hybridMultilevel"/>
    <w:tmpl w:val="D0B07D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380055"/>
    <w:multiLevelType w:val="hybridMultilevel"/>
    <w:tmpl w:val="CF78CB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8123A2"/>
    <w:multiLevelType w:val="hybridMultilevel"/>
    <w:tmpl w:val="B2A4C7A0"/>
    <w:lvl w:ilvl="0" w:tplc="E4BEC8B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21F5A4F"/>
    <w:multiLevelType w:val="hybridMultilevel"/>
    <w:tmpl w:val="B3F687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6853E6"/>
    <w:multiLevelType w:val="hybridMultilevel"/>
    <w:tmpl w:val="3FE4930C"/>
    <w:lvl w:ilvl="0" w:tplc="080A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5" w15:restartNumberingAfterBreak="0">
    <w:nsid w:val="4C0F25C4"/>
    <w:multiLevelType w:val="hybridMultilevel"/>
    <w:tmpl w:val="FA7044B8"/>
    <w:lvl w:ilvl="0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4F33E4F"/>
    <w:multiLevelType w:val="hybridMultilevel"/>
    <w:tmpl w:val="574A3B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564BCC"/>
    <w:multiLevelType w:val="hybridMultilevel"/>
    <w:tmpl w:val="100CF862"/>
    <w:lvl w:ilvl="0" w:tplc="280A000B">
      <w:start w:val="1"/>
      <w:numFmt w:val="bullet"/>
      <w:lvlText w:val=""/>
      <w:lvlJc w:val="left"/>
      <w:pPr>
        <w:ind w:left="154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04" w:hanging="360"/>
      </w:pPr>
      <w:rPr>
        <w:rFonts w:ascii="Wingdings" w:hAnsi="Wingdings" w:hint="default"/>
      </w:rPr>
    </w:lvl>
  </w:abstractNum>
  <w:abstractNum w:abstractNumId="18" w15:restartNumberingAfterBreak="0">
    <w:nsid w:val="57687DBF"/>
    <w:multiLevelType w:val="hybridMultilevel"/>
    <w:tmpl w:val="78409C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54B4E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DB5BBA"/>
    <w:multiLevelType w:val="hybridMultilevel"/>
    <w:tmpl w:val="5DC858AC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505D11"/>
    <w:multiLevelType w:val="hybridMultilevel"/>
    <w:tmpl w:val="6920750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2452B9"/>
    <w:multiLevelType w:val="hybridMultilevel"/>
    <w:tmpl w:val="AC6640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DC50F1"/>
    <w:multiLevelType w:val="hybridMultilevel"/>
    <w:tmpl w:val="D79E88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1D0CA4"/>
    <w:multiLevelType w:val="hybridMultilevel"/>
    <w:tmpl w:val="54ACCBB6"/>
    <w:lvl w:ilvl="0" w:tplc="08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E5F74B2"/>
    <w:multiLevelType w:val="hybridMultilevel"/>
    <w:tmpl w:val="8A06862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4E7C22"/>
    <w:multiLevelType w:val="hybridMultilevel"/>
    <w:tmpl w:val="03E82F2A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6462B7"/>
    <w:multiLevelType w:val="hybridMultilevel"/>
    <w:tmpl w:val="A92EB49C"/>
    <w:lvl w:ilvl="0" w:tplc="280A0001">
      <w:start w:val="1"/>
      <w:numFmt w:val="bullet"/>
      <w:lvlText w:val=""/>
      <w:lvlJc w:val="left"/>
      <w:pPr>
        <w:ind w:left="154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2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04" w:hanging="360"/>
      </w:pPr>
      <w:rPr>
        <w:rFonts w:ascii="Wingdings" w:hAnsi="Wingdings" w:hint="default"/>
      </w:rPr>
    </w:lvl>
  </w:abstractNum>
  <w:num w:numId="1" w16cid:durableId="962423147">
    <w:abstractNumId w:val="1"/>
  </w:num>
  <w:num w:numId="2" w16cid:durableId="1465804694">
    <w:abstractNumId w:val="13"/>
  </w:num>
  <w:num w:numId="3" w16cid:durableId="702941652">
    <w:abstractNumId w:val="10"/>
  </w:num>
  <w:num w:numId="4" w16cid:durableId="182405585">
    <w:abstractNumId w:val="4"/>
  </w:num>
  <w:num w:numId="5" w16cid:durableId="364404299">
    <w:abstractNumId w:val="6"/>
  </w:num>
  <w:num w:numId="6" w16cid:durableId="45111394">
    <w:abstractNumId w:val="23"/>
  </w:num>
  <w:num w:numId="7" w16cid:durableId="520167133">
    <w:abstractNumId w:val="14"/>
  </w:num>
  <w:num w:numId="8" w16cid:durableId="1841119975">
    <w:abstractNumId w:val="21"/>
  </w:num>
  <w:num w:numId="9" w16cid:durableId="1308053614">
    <w:abstractNumId w:val="18"/>
  </w:num>
  <w:num w:numId="10" w16cid:durableId="660623056">
    <w:abstractNumId w:val="11"/>
  </w:num>
  <w:num w:numId="11" w16cid:durableId="52237244">
    <w:abstractNumId w:val="5"/>
  </w:num>
  <w:num w:numId="12" w16cid:durableId="176963969">
    <w:abstractNumId w:val="7"/>
  </w:num>
  <w:num w:numId="13" w16cid:durableId="1150557304">
    <w:abstractNumId w:val="22"/>
  </w:num>
  <w:num w:numId="14" w16cid:durableId="1599487585">
    <w:abstractNumId w:val="3"/>
  </w:num>
  <w:num w:numId="15" w16cid:durableId="96100590">
    <w:abstractNumId w:val="17"/>
  </w:num>
  <w:num w:numId="16" w16cid:durableId="604967762">
    <w:abstractNumId w:val="20"/>
  </w:num>
  <w:num w:numId="17" w16cid:durableId="723405627">
    <w:abstractNumId w:val="19"/>
  </w:num>
  <w:num w:numId="18" w16cid:durableId="148248822">
    <w:abstractNumId w:val="15"/>
  </w:num>
  <w:num w:numId="19" w16cid:durableId="587538774">
    <w:abstractNumId w:val="2"/>
  </w:num>
  <w:num w:numId="20" w16cid:durableId="1119684634">
    <w:abstractNumId w:val="24"/>
  </w:num>
  <w:num w:numId="21" w16cid:durableId="388890658">
    <w:abstractNumId w:val="16"/>
  </w:num>
  <w:num w:numId="22" w16cid:durableId="178928629">
    <w:abstractNumId w:val="12"/>
  </w:num>
  <w:num w:numId="23" w16cid:durableId="1517226967">
    <w:abstractNumId w:val="0"/>
  </w:num>
  <w:num w:numId="24" w16cid:durableId="828600682">
    <w:abstractNumId w:val="9"/>
  </w:num>
  <w:num w:numId="25" w16cid:durableId="1517385135">
    <w:abstractNumId w:val="26"/>
  </w:num>
  <w:num w:numId="26" w16cid:durableId="1043405227">
    <w:abstractNumId w:val="25"/>
  </w:num>
  <w:num w:numId="27" w16cid:durableId="167923396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3DC"/>
    <w:rsid w:val="000025CF"/>
    <w:rsid w:val="00013F5C"/>
    <w:rsid w:val="000304E3"/>
    <w:rsid w:val="00041279"/>
    <w:rsid w:val="000450F5"/>
    <w:rsid w:val="000460AA"/>
    <w:rsid w:val="00046137"/>
    <w:rsid w:val="00075409"/>
    <w:rsid w:val="00092BA0"/>
    <w:rsid w:val="00121F16"/>
    <w:rsid w:val="00127EE4"/>
    <w:rsid w:val="001350EA"/>
    <w:rsid w:val="00136917"/>
    <w:rsid w:val="00155304"/>
    <w:rsid w:val="001572CD"/>
    <w:rsid w:val="00173744"/>
    <w:rsid w:val="00181CCD"/>
    <w:rsid w:val="0018244C"/>
    <w:rsid w:val="00190033"/>
    <w:rsid w:val="001A0E74"/>
    <w:rsid w:val="001B300E"/>
    <w:rsid w:val="001C1585"/>
    <w:rsid w:val="001E1ED1"/>
    <w:rsid w:val="00224ADF"/>
    <w:rsid w:val="0022521C"/>
    <w:rsid w:val="002274CC"/>
    <w:rsid w:val="0023038D"/>
    <w:rsid w:val="00244084"/>
    <w:rsid w:val="00255A4E"/>
    <w:rsid w:val="002822F0"/>
    <w:rsid w:val="002A1609"/>
    <w:rsid w:val="002A4915"/>
    <w:rsid w:val="002E1493"/>
    <w:rsid w:val="002E573F"/>
    <w:rsid w:val="002F5A44"/>
    <w:rsid w:val="0032013D"/>
    <w:rsid w:val="0033743C"/>
    <w:rsid w:val="003414D4"/>
    <w:rsid w:val="0034324B"/>
    <w:rsid w:val="003442B9"/>
    <w:rsid w:val="0034645B"/>
    <w:rsid w:val="003635AA"/>
    <w:rsid w:val="003972A2"/>
    <w:rsid w:val="003A1CB5"/>
    <w:rsid w:val="003D3861"/>
    <w:rsid w:val="00413304"/>
    <w:rsid w:val="00413793"/>
    <w:rsid w:val="00430249"/>
    <w:rsid w:val="00434174"/>
    <w:rsid w:val="004526FB"/>
    <w:rsid w:val="00476204"/>
    <w:rsid w:val="004830AA"/>
    <w:rsid w:val="0048533C"/>
    <w:rsid w:val="004A5DB0"/>
    <w:rsid w:val="004D16D8"/>
    <w:rsid w:val="004E7510"/>
    <w:rsid w:val="005056E8"/>
    <w:rsid w:val="00507A9A"/>
    <w:rsid w:val="00514E1F"/>
    <w:rsid w:val="0052340A"/>
    <w:rsid w:val="005309F6"/>
    <w:rsid w:val="005322F0"/>
    <w:rsid w:val="00533F61"/>
    <w:rsid w:val="00593921"/>
    <w:rsid w:val="005A6A2F"/>
    <w:rsid w:val="005B406B"/>
    <w:rsid w:val="005D46FA"/>
    <w:rsid w:val="005D54B8"/>
    <w:rsid w:val="005D58C5"/>
    <w:rsid w:val="005D7AAA"/>
    <w:rsid w:val="00600734"/>
    <w:rsid w:val="006376CE"/>
    <w:rsid w:val="006500A1"/>
    <w:rsid w:val="0065093A"/>
    <w:rsid w:val="0067323F"/>
    <w:rsid w:val="00681CBE"/>
    <w:rsid w:val="00683D5F"/>
    <w:rsid w:val="006C0398"/>
    <w:rsid w:val="006D3F82"/>
    <w:rsid w:val="006D5FC1"/>
    <w:rsid w:val="006E64B7"/>
    <w:rsid w:val="00707243"/>
    <w:rsid w:val="00740A31"/>
    <w:rsid w:val="00773442"/>
    <w:rsid w:val="007B04B0"/>
    <w:rsid w:val="007C5BDF"/>
    <w:rsid w:val="007D2922"/>
    <w:rsid w:val="007D5013"/>
    <w:rsid w:val="007E4BB3"/>
    <w:rsid w:val="00810618"/>
    <w:rsid w:val="00860454"/>
    <w:rsid w:val="00861284"/>
    <w:rsid w:val="00863F19"/>
    <w:rsid w:val="008B3397"/>
    <w:rsid w:val="008C494C"/>
    <w:rsid w:val="008E3435"/>
    <w:rsid w:val="008E6774"/>
    <w:rsid w:val="008F1774"/>
    <w:rsid w:val="00902768"/>
    <w:rsid w:val="00906E99"/>
    <w:rsid w:val="00922C4A"/>
    <w:rsid w:val="00965620"/>
    <w:rsid w:val="009756FA"/>
    <w:rsid w:val="00984D72"/>
    <w:rsid w:val="009C1621"/>
    <w:rsid w:val="009E024D"/>
    <w:rsid w:val="009F0634"/>
    <w:rsid w:val="009F735C"/>
    <w:rsid w:val="009F7D43"/>
    <w:rsid w:val="00A047AE"/>
    <w:rsid w:val="00A1044F"/>
    <w:rsid w:val="00A153CA"/>
    <w:rsid w:val="00A165CC"/>
    <w:rsid w:val="00A21336"/>
    <w:rsid w:val="00A22FB0"/>
    <w:rsid w:val="00A26BAF"/>
    <w:rsid w:val="00A51A1F"/>
    <w:rsid w:val="00A53F68"/>
    <w:rsid w:val="00A6679E"/>
    <w:rsid w:val="00A73430"/>
    <w:rsid w:val="00A74C36"/>
    <w:rsid w:val="00A81D07"/>
    <w:rsid w:val="00A81EE2"/>
    <w:rsid w:val="00A97376"/>
    <w:rsid w:val="00AE0988"/>
    <w:rsid w:val="00AF2C74"/>
    <w:rsid w:val="00AF2DB9"/>
    <w:rsid w:val="00B215BA"/>
    <w:rsid w:val="00B31BEA"/>
    <w:rsid w:val="00B321DC"/>
    <w:rsid w:val="00B454D8"/>
    <w:rsid w:val="00B51B38"/>
    <w:rsid w:val="00B75717"/>
    <w:rsid w:val="00BA044F"/>
    <w:rsid w:val="00BB04CF"/>
    <w:rsid w:val="00BD0F19"/>
    <w:rsid w:val="00BE0094"/>
    <w:rsid w:val="00BE249D"/>
    <w:rsid w:val="00BF2A12"/>
    <w:rsid w:val="00BF3EF1"/>
    <w:rsid w:val="00C222A4"/>
    <w:rsid w:val="00C35300"/>
    <w:rsid w:val="00C37D46"/>
    <w:rsid w:val="00C83481"/>
    <w:rsid w:val="00C970A4"/>
    <w:rsid w:val="00D13B7E"/>
    <w:rsid w:val="00D32D37"/>
    <w:rsid w:val="00D34A2E"/>
    <w:rsid w:val="00D52739"/>
    <w:rsid w:val="00D81685"/>
    <w:rsid w:val="00D91ACA"/>
    <w:rsid w:val="00DA3C2F"/>
    <w:rsid w:val="00DA4047"/>
    <w:rsid w:val="00DB32C1"/>
    <w:rsid w:val="00DB3638"/>
    <w:rsid w:val="00DC03BE"/>
    <w:rsid w:val="00E10BD5"/>
    <w:rsid w:val="00E27376"/>
    <w:rsid w:val="00E3426C"/>
    <w:rsid w:val="00E46BF7"/>
    <w:rsid w:val="00E74296"/>
    <w:rsid w:val="00EA0793"/>
    <w:rsid w:val="00EA2179"/>
    <w:rsid w:val="00EC50A3"/>
    <w:rsid w:val="00ED1A21"/>
    <w:rsid w:val="00EE3F6B"/>
    <w:rsid w:val="00EE6B2C"/>
    <w:rsid w:val="00EF1F0B"/>
    <w:rsid w:val="00F16D46"/>
    <w:rsid w:val="00F45AA9"/>
    <w:rsid w:val="00F65A0F"/>
    <w:rsid w:val="00F674DA"/>
    <w:rsid w:val="00F84F89"/>
    <w:rsid w:val="00F85DDD"/>
    <w:rsid w:val="00FB52E7"/>
    <w:rsid w:val="00FC0AA2"/>
    <w:rsid w:val="00FC5FF5"/>
    <w:rsid w:val="00FC7D64"/>
    <w:rsid w:val="00FE1A4D"/>
    <w:rsid w:val="00FF0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ADC9F0"/>
  <w15:chartTrackingRefBased/>
  <w15:docId w15:val="{D72CFDAF-FDAF-43DD-BEC4-1C0C093FA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03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3DC"/>
  </w:style>
  <w:style w:type="paragraph" w:styleId="Piedepgina">
    <w:name w:val="footer"/>
    <w:basedOn w:val="Normal"/>
    <w:link w:val="PiedepginaCar"/>
    <w:uiPriority w:val="99"/>
    <w:unhideWhenUsed/>
    <w:rsid w:val="00FF03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3DC"/>
  </w:style>
  <w:style w:type="table" w:styleId="Tablaconcuadrcula">
    <w:name w:val="Table Grid"/>
    <w:basedOn w:val="Tablanormal"/>
    <w:uiPriority w:val="39"/>
    <w:rsid w:val="00FF03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F03DC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D58C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5B014-9D44-4C9A-8B02-B438F1F34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324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Rodriguez (OSF-PAI)</dc:creator>
  <cp:keywords/>
  <dc:description/>
  <cp:lastModifiedBy>Alexander Fiestas (OSF-PAI)</cp:lastModifiedBy>
  <cp:revision>3</cp:revision>
  <dcterms:created xsi:type="dcterms:W3CDTF">2024-03-28T17:04:00Z</dcterms:created>
  <dcterms:modified xsi:type="dcterms:W3CDTF">2024-03-28T17:07:00Z</dcterms:modified>
</cp:coreProperties>
</file>