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D0655C" w:rsidRDefault="00082080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082080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7D611F" w:rsidP="00EE026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Lunes 18 /06</w:t>
            </w:r>
            <w:bookmarkStart w:id="0" w:name="_GoBack"/>
            <w:bookmarkEnd w:id="0"/>
          </w:p>
        </w:tc>
      </w:tr>
      <w:tr w:rsidR="00724081" w:rsidRPr="007D611F" w:rsidTr="00EE0260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</w:tcPr>
          <w:p w:rsidR="00E9479A" w:rsidRDefault="00952FCA" w:rsidP="00E9479A">
            <w:pPr>
              <w:rPr>
                <w:color w:val="1F497D"/>
                <w:lang w:val="en-US" w:eastAsia="zh-TW"/>
              </w:rPr>
            </w:pPr>
            <w:r>
              <w:rPr>
                <w:lang w:val="en-US" w:eastAsia="zh-TW"/>
              </w:rPr>
              <w:t>SHENZHEN HARVEST-TIME IMP. &amp; EXP. CO., LTD.</w:t>
            </w:r>
          </w:p>
          <w:p w:rsidR="00E9479A" w:rsidRDefault="00952FCA" w:rsidP="00E9479A">
            <w:pPr>
              <w:rPr>
                <w:color w:val="1F497D"/>
                <w:lang w:val="en-US" w:eastAsia="zh-TW"/>
              </w:rPr>
            </w:pPr>
            <w:r>
              <w:rPr>
                <w:lang w:val="en-US" w:eastAsia="zh-TW"/>
              </w:rPr>
              <w:t>ADDRESS: RM1308 -1310, YUEYUN BUILDING, SOUTH WENJIN ROAD, LUOHU DISTRICT, SHENZHEN, CHINA</w:t>
            </w:r>
          </w:p>
          <w:p w:rsidR="00E9479A" w:rsidRDefault="00E9479A" w:rsidP="00E9479A">
            <w:pPr>
              <w:rPr>
                <w:color w:val="1F497D"/>
                <w:lang w:val="en-US" w:eastAsia="zh-TW"/>
              </w:rPr>
            </w:pPr>
            <w:r>
              <w:rPr>
                <w:lang w:val="en-US" w:eastAsia="zh-TW"/>
              </w:rPr>
              <w:t>TEL: 755 – 8234 5421 FAX: 755 – 2216 7565</w:t>
            </w:r>
          </w:p>
          <w:p w:rsidR="00E9479A" w:rsidRDefault="00E9479A" w:rsidP="00E9479A">
            <w:pPr>
              <w:rPr>
                <w:color w:val="1F497D"/>
                <w:lang w:val="en-US" w:eastAsia="zh-TW"/>
              </w:rPr>
            </w:pPr>
            <w:r>
              <w:rPr>
                <w:color w:val="000000"/>
                <w:lang w:val="en-US" w:eastAsia="zh-TW"/>
              </w:rPr>
              <w:t xml:space="preserve">Email: </w:t>
            </w:r>
            <w:hyperlink r:id="rId7" w:history="1">
              <w:r>
                <w:rPr>
                  <w:rStyle w:val="Hipervnculo"/>
                  <w:lang w:val="en-US" w:eastAsia="zh-TW"/>
                </w:rPr>
                <w:t>superquickhk@yahoo.com.hk</w:t>
              </w:r>
            </w:hyperlink>
          </w:p>
          <w:p w:rsidR="00B855F6" w:rsidRPr="00EE0260" w:rsidRDefault="00B855F6" w:rsidP="00EE0260">
            <w:pPr>
              <w:autoSpaceDE w:val="0"/>
              <w:autoSpaceDN w:val="0"/>
              <w:rPr>
                <w:lang w:val="en-US" w:eastAsia="zh-TW"/>
              </w:rPr>
            </w:pPr>
          </w:p>
        </w:tc>
      </w:tr>
      <w:tr w:rsidR="00724081" w:rsidRPr="007D611F" w:rsidTr="00EE0260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</w:tcPr>
          <w:p w:rsidR="00E9479A" w:rsidRDefault="00E9479A" w:rsidP="00E9479A">
            <w:pPr>
              <w:pStyle w:val="Textosinformato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Global Andes Company Limited</w:t>
            </w:r>
          </w:p>
          <w:p w:rsidR="00E9479A" w:rsidRDefault="00E9479A" w:rsidP="00E9479A">
            <w:pPr>
              <w:pStyle w:val="Textosinformato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RMB103,  TCL Tower, 8 Tai Chung Road, Tsuen Wan, Hong Kong</w:t>
            </w:r>
          </w:p>
          <w:p w:rsidR="00E9479A" w:rsidRDefault="00E9479A" w:rsidP="00E9479A">
            <w:pPr>
              <w:pStyle w:val="Textosinformato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Tel: 3188 2309   Fax: 3188 2307</w:t>
            </w:r>
          </w:p>
          <w:p w:rsidR="00E9479A" w:rsidRDefault="00E9479A" w:rsidP="00E9479A">
            <w:pPr>
              <w:rPr>
                <w:lang w:val="en-US" w:eastAsia="zh-TW"/>
              </w:rPr>
            </w:pPr>
            <w:r>
              <w:rPr>
                <w:lang w:val="en-US" w:eastAsia="zh-TW"/>
              </w:rPr>
              <w:t xml:space="preserve">email: </w:t>
            </w:r>
            <w:hyperlink r:id="rId8" w:history="1">
              <w:r>
                <w:rPr>
                  <w:rStyle w:val="Hipervnculo"/>
                  <w:lang w:val="en-US" w:eastAsia="zh-TW"/>
                </w:rPr>
                <w:t>mwlee@globalandesexport.com</w:t>
              </w:r>
            </w:hyperlink>
          </w:p>
          <w:p w:rsidR="006E66A3" w:rsidRPr="00D0655C" w:rsidRDefault="006E66A3" w:rsidP="00EE0260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EE0260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</w:tcPr>
          <w:p w:rsidR="00142B23" w:rsidRPr="00D0655C" w:rsidRDefault="00082080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EE0260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</w:tcPr>
          <w:p w:rsidR="00D55869" w:rsidRPr="00D0655C" w:rsidRDefault="00716386" w:rsidP="00A848FB">
            <w:pPr>
              <w:rPr>
                <w:rFonts w:ascii="Arial" w:hAnsi="Arial" w:cs="Arial"/>
                <w:sz w:val="18"/>
                <w:szCs w:val="18"/>
              </w:rPr>
            </w:pPr>
            <w:r w:rsidRPr="00716386">
              <w:rPr>
                <w:rFonts w:ascii="Arial" w:hAnsi="Arial" w:cs="Arial"/>
                <w:sz w:val="18"/>
                <w:szCs w:val="18"/>
              </w:rPr>
              <w:t>LIMU03654800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82080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479A" w:rsidP="00EE02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HONG KONG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71638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7163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3F06D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3F06D1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098B" w:rsidRPr="00D0655C" w:rsidRDefault="00EE0260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5,280 </w:t>
            </w:r>
          </w:p>
        </w:tc>
      </w:tr>
      <w:tr w:rsidR="004D3CE0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4D3CE0" w:rsidRPr="00D0655C" w:rsidRDefault="004D3CE0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4D3CE0" w:rsidRDefault="004E4F86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F06D1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F06D1" w:rsidRDefault="003F06D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F06D1" w:rsidRDefault="00EE0260" w:rsidP="00B130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 KGS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3F06D1" w:rsidP="00EE02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E026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EE0260">
              <w:rPr>
                <w:rFonts w:ascii="Arial" w:hAnsi="Arial" w:cs="Arial"/>
                <w:b/>
                <w:bCs/>
                <w:sz w:val="18"/>
                <w:szCs w:val="18"/>
              </w:rPr>
              <w:t>120</w:t>
            </w:r>
            <w:r w:rsidR="004E4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0655C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D0655C" w:rsidRDefault="00EE0260" w:rsidP="00EE026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9A4624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9A462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4E4F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el BL deben indicar los numero de precinto, también el precinto de senasa</w:t>
            </w:r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E026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31D99"/>
    <w:rsid w:val="000561AF"/>
    <w:rsid w:val="00071753"/>
    <w:rsid w:val="00082080"/>
    <w:rsid w:val="0008287A"/>
    <w:rsid w:val="00091159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A629B"/>
    <w:rsid w:val="002B6545"/>
    <w:rsid w:val="002C3F81"/>
    <w:rsid w:val="002F1FC1"/>
    <w:rsid w:val="00304901"/>
    <w:rsid w:val="00355A73"/>
    <w:rsid w:val="00363682"/>
    <w:rsid w:val="00384710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70A10"/>
    <w:rsid w:val="00471CA6"/>
    <w:rsid w:val="00475F3A"/>
    <w:rsid w:val="004C5E1E"/>
    <w:rsid w:val="004D3CE0"/>
    <w:rsid w:val="004E0B7D"/>
    <w:rsid w:val="004E4F86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6386"/>
    <w:rsid w:val="00717136"/>
    <w:rsid w:val="00724081"/>
    <w:rsid w:val="0074230C"/>
    <w:rsid w:val="0076759D"/>
    <w:rsid w:val="00792801"/>
    <w:rsid w:val="007D2974"/>
    <w:rsid w:val="007D611F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FCA"/>
    <w:rsid w:val="00986EE4"/>
    <w:rsid w:val="009A4624"/>
    <w:rsid w:val="00A00C7C"/>
    <w:rsid w:val="00A01901"/>
    <w:rsid w:val="00A12349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D698D"/>
    <w:rsid w:val="00BE68D0"/>
    <w:rsid w:val="00C0396D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7571E"/>
    <w:rsid w:val="00E809BE"/>
    <w:rsid w:val="00E8642B"/>
    <w:rsid w:val="00E92CB2"/>
    <w:rsid w:val="00E9479A"/>
    <w:rsid w:val="00EA5B60"/>
    <w:rsid w:val="00ED4610"/>
    <w:rsid w:val="00EE026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A629B"/>
    <w:pPr>
      <w:spacing w:after="0" w:line="240" w:lineRule="auto"/>
    </w:pPr>
    <w:rPr>
      <w:rFonts w:ascii="Calibri" w:eastAsiaTheme="minorHAnsi" w:hAnsi="Calibri" w:cs="Calibri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A629B"/>
    <w:rPr>
      <w:rFonts w:ascii="Calibri" w:eastAsiaTheme="minorHAnsi" w:hAnsi="Calibri" w:cs="Calibri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A629B"/>
    <w:pPr>
      <w:spacing w:after="0" w:line="240" w:lineRule="auto"/>
    </w:pPr>
    <w:rPr>
      <w:rFonts w:ascii="Calibri" w:eastAsiaTheme="minorHAnsi" w:hAnsi="Calibri" w:cs="Calibri"/>
      <w:lang w:val="es-MX" w:eastAsia="es-MX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A629B"/>
    <w:rPr>
      <w:rFonts w:ascii="Calibri" w:eastAsiaTheme="minorHAnsi" w:hAnsi="Calibri" w:cs="Calibri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lee@globalandesex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erquickhk@yahoo.com.h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Peñaloza</cp:lastModifiedBy>
  <cp:revision>3</cp:revision>
  <dcterms:created xsi:type="dcterms:W3CDTF">2018-06-15T14:58:00Z</dcterms:created>
  <dcterms:modified xsi:type="dcterms:W3CDTF">2018-06-15T23:24:00Z</dcterms:modified>
</cp:coreProperties>
</file>