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85BE0">
        <w:rPr>
          <w:sz w:val="24"/>
        </w:rPr>
        <w:t>20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042F0">
        <w:rPr>
          <w:sz w:val="24"/>
        </w:rPr>
        <w:t>Abril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042F0">
        <w:rPr>
          <w:sz w:val="24"/>
        </w:rPr>
        <w:t>1</w:t>
      </w:r>
      <w:r w:rsidR="00C85BE0">
        <w:rPr>
          <w:sz w:val="24"/>
        </w:rPr>
        <w:t>5</w:t>
      </w:r>
      <w:r w:rsidR="00E0626D">
        <w:rPr>
          <w:sz w:val="24"/>
        </w:rPr>
        <w:t>1</w:t>
      </w:r>
      <w:r w:rsidR="007015E8">
        <w:rPr>
          <w:sz w:val="24"/>
        </w:rPr>
        <w:t>-1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042F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85BE0">
        <w:rPr>
          <w:sz w:val="24"/>
          <w:szCs w:val="24"/>
          <w:lang w:val="en-US"/>
        </w:rPr>
        <w:t>MSC ARUSHI R NQ816R</w:t>
      </w:r>
    </w:p>
    <w:p w:rsidR="001042F0" w:rsidRDefault="001042F0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C85BE0">
        <w:rPr>
          <w:sz w:val="24"/>
          <w:lang w:val="en-US"/>
        </w:rPr>
        <w:t>23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1042F0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042F0">
        <w:rPr>
          <w:sz w:val="24"/>
          <w:lang w:val="en-US"/>
        </w:rPr>
        <w:t>26</w:t>
      </w:r>
      <w:r w:rsidR="00E0626D">
        <w:rPr>
          <w:sz w:val="24"/>
          <w:lang w:val="en-US"/>
        </w:rPr>
        <w:t>9157</w:t>
      </w:r>
      <w:bookmarkStart w:id="0" w:name="_GoBack"/>
      <w:bookmarkEnd w:id="0"/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042F0">
        <w:rPr>
          <w:sz w:val="24"/>
          <w:lang w:val="en-US"/>
        </w:rPr>
        <w:t>52</w:t>
      </w:r>
      <w:r>
        <w:rPr>
          <w:sz w:val="24"/>
          <w:lang w:val="en-US"/>
        </w:rPr>
        <w:t>,</w:t>
      </w:r>
      <w:r w:rsidR="001042F0">
        <w:rPr>
          <w:sz w:val="24"/>
          <w:lang w:val="en-US"/>
        </w:rPr>
        <w:t>620</w:t>
      </w:r>
      <w:r w:rsidR="00687BF2">
        <w:rPr>
          <w:sz w:val="24"/>
          <w:lang w:val="en-US"/>
        </w:rPr>
        <w:t>.</w:t>
      </w:r>
      <w:r w:rsidR="001042F0">
        <w:rPr>
          <w:sz w:val="24"/>
          <w:lang w:val="en-US"/>
        </w:rPr>
        <w:t>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042F0">
        <w:rPr>
          <w:b/>
          <w:sz w:val="24"/>
          <w:lang w:val="en-US"/>
        </w:rPr>
        <w:t>ELSEWHERE AT VALENCIA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84A49">
        <w:rPr>
          <w:sz w:val="24"/>
          <w:lang w:val="es-ES"/>
        </w:rPr>
        <w:t>GIOIA TAURO,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84A49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1042F0" w:rsidRPr="001042F0">
        <w:rPr>
          <w:sz w:val="24"/>
          <w:lang w:val="es-ES"/>
        </w:rPr>
        <w:t>TENTACOLI DI TOTANO GIGANTE DEL PACIFICO CONGELATO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57725">
        <w:rPr>
          <w:sz w:val="24"/>
          <w:lang w:val="es-ES"/>
        </w:rPr>
        <w:t>TENTACLES</w:t>
      </w:r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84A49">
        <w:rPr>
          <w:sz w:val="24"/>
          <w:lang w:val="es-ES"/>
        </w:rPr>
        <w:t>1285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184A4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184A49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184A49">
        <w:rPr>
          <w:sz w:val="24"/>
          <w:szCs w:val="24"/>
          <w:lang w:val="pt-BR"/>
        </w:rPr>
        <w:t>985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4A4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84A49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42F0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5BE0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26D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2018-04-20T14:16:00Z</dcterms:created>
  <dcterms:modified xsi:type="dcterms:W3CDTF">2018-04-20T14:16:00Z</dcterms:modified>
</cp:coreProperties>
</file>