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C26E3">
        <w:rPr>
          <w:sz w:val="24"/>
        </w:rPr>
        <w:t>12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9595A">
        <w:rPr>
          <w:sz w:val="24"/>
        </w:rPr>
        <w:t xml:space="preserve">Abril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595A">
        <w:rPr>
          <w:sz w:val="24"/>
        </w:rPr>
        <w:t>1</w:t>
      </w:r>
      <w:r w:rsidR="00EC26E3">
        <w:rPr>
          <w:sz w:val="24"/>
        </w:rPr>
        <w:t>43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SEALAND PHILADELPHIA 1808R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C26E3">
        <w:rPr>
          <w:sz w:val="24"/>
          <w:lang w:val="en-US"/>
        </w:rPr>
        <w:t>19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A135A6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9595A">
        <w:rPr>
          <w:sz w:val="24"/>
          <w:lang w:val="en-US"/>
        </w:rPr>
        <w:t>26</w:t>
      </w:r>
      <w:r w:rsidR="00EC26E3">
        <w:rPr>
          <w:sz w:val="24"/>
          <w:lang w:val="en-US"/>
        </w:rPr>
        <w:t>7853</w:t>
      </w:r>
      <w:bookmarkStart w:id="0" w:name="_GoBack"/>
      <w:bookmarkEnd w:id="0"/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135A6">
        <w:rPr>
          <w:sz w:val="24"/>
          <w:lang w:val="en-US"/>
        </w:rPr>
        <w:t>55</w:t>
      </w:r>
      <w:r>
        <w:rPr>
          <w:sz w:val="24"/>
          <w:lang w:val="en-US"/>
        </w:rPr>
        <w:t>,</w:t>
      </w:r>
      <w:r w:rsidR="00A135A6">
        <w:rPr>
          <w:sz w:val="24"/>
          <w:lang w:val="en-US"/>
        </w:rPr>
        <w:t>776</w:t>
      </w:r>
      <w:r w:rsidR="00687BF2">
        <w:rPr>
          <w:sz w:val="24"/>
          <w:lang w:val="en-US"/>
        </w:rPr>
        <w:t>.</w:t>
      </w:r>
      <w:r w:rsidR="00A94A89">
        <w:rPr>
          <w:sz w:val="24"/>
          <w:lang w:val="en-US"/>
        </w:rPr>
        <w:t>0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135A6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A135A6">
        <w:rPr>
          <w:sz w:val="24"/>
          <w:lang w:val="es-ES"/>
        </w:rPr>
        <w:t>FROZEN GIANT SQUID TENTACLES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595A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2018-04-12T15:26:00Z</dcterms:created>
  <dcterms:modified xsi:type="dcterms:W3CDTF">2018-04-12T15:26:00Z</dcterms:modified>
</cp:coreProperties>
</file>