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26155">
        <w:rPr>
          <w:sz w:val="24"/>
        </w:rPr>
        <w:t>13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D26155">
        <w:rPr>
          <w:color w:val="000000" w:themeColor="text1"/>
          <w:sz w:val="24"/>
        </w:rPr>
        <w:t>06</w:t>
      </w:r>
      <w:r w:rsidR="00F8348C">
        <w:rPr>
          <w:color w:val="000000" w:themeColor="text1"/>
          <w:sz w:val="24"/>
        </w:rPr>
        <w:t>6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D26155">
        <w:rPr>
          <w:sz w:val="24"/>
          <w:szCs w:val="24"/>
          <w:lang w:val="en-US"/>
        </w:rPr>
        <w:t>GUAYAQUIL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D26155">
        <w:rPr>
          <w:sz w:val="24"/>
          <w:lang w:val="en-US"/>
        </w:rPr>
        <w:t>22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F8348C">
        <w:rPr>
          <w:sz w:val="24"/>
          <w:lang w:val="en-US"/>
        </w:rPr>
        <w:t>245844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D26155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D26155">
        <w:rPr>
          <w:sz w:val="24"/>
          <w:lang w:val="en-US"/>
        </w:rPr>
        <w:t>130</w:t>
      </w:r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  <w:bookmarkStart w:id="0" w:name="_GoBack"/>
      <w:bookmarkEnd w:id="0"/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B053F6">
        <w:rPr>
          <w:sz w:val="24"/>
          <w:lang w:val="es-ES"/>
        </w:rPr>
        <w:t>HACHINOHE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</w:t>
      </w:r>
      <w:r w:rsidR="00D26155">
        <w:rPr>
          <w:sz w:val="24"/>
          <w:lang w:val="es-ES"/>
        </w:rPr>
        <w:t>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D26155">
        <w:rPr>
          <w:sz w:val="24"/>
          <w:lang w:val="es-ES"/>
        </w:rPr>
        <w:t>100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2018-03-13T16:32:00Z</dcterms:created>
  <dcterms:modified xsi:type="dcterms:W3CDTF">2018-03-13T16:32:00Z</dcterms:modified>
</cp:coreProperties>
</file>