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42D4A">
        <w:rPr>
          <w:sz w:val="24"/>
        </w:rPr>
        <w:t>26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42D4A">
        <w:rPr>
          <w:sz w:val="24"/>
        </w:rPr>
        <w:t xml:space="preserve">Enero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42D4A">
        <w:rPr>
          <w:sz w:val="24"/>
        </w:rPr>
        <w:t>011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42D4A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2D4A">
        <w:rPr>
          <w:sz w:val="24"/>
          <w:szCs w:val="24"/>
          <w:lang w:val="en-US"/>
        </w:rPr>
        <w:t>HANSA EUROPE 6252N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42D4A">
        <w:rPr>
          <w:sz w:val="24"/>
          <w:lang w:val="en-US"/>
        </w:rPr>
        <w:t>30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042D4A">
        <w:rPr>
          <w:sz w:val="24"/>
          <w:lang w:val="en-US"/>
        </w:rPr>
        <w:t>98026133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042D4A">
        <w:rPr>
          <w:sz w:val="24"/>
          <w:lang w:val="en-US"/>
        </w:rPr>
        <w:t>1</w:t>
      </w:r>
      <w:r w:rsidR="00D233B8">
        <w:rPr>
          <w:sz w:val="24"/>
          <w:lang w:val="en-US"/>
        </w:rPr>
        <w:t>,</w:t>
      </w:r>
      <w:r w:rsidR="00042D4A">
        <w:rPr>
          <w:sz w:val="24"/>
          <w:lang w:val="en-US"/>
        </w:rPr>
        <w:t>900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42D4A">
        <w:rPr>
          <w:sz w:val="24"/>
          <w:lang w:val="es-ES"/>
        </w:rPr>
        <w:t>LAT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042D4A">
        <w:rPr>
          <w:sz w:val="24"/>
          <w:lang w:val="es-ES"/>
        </w:rPr>
        <w:t>350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042D4A">
        <w:rPr>
          <w:sz w:val="24"/>
          <w:szCs w:val="24"/>
          <w:lang w:val="pt-BR"/>
        </w:rPr>
        <w:t>000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2017-01-26T15:19:00Z</dcterms:created>
  <dcterms:modified xsi:type="dcterms:W3CDTF">2017-01-26T15:19:00Z</dcterms:modified>
</cp:coreProperties>
</file>