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AD7F4C">
        <w:rPr>
          <w:sz w:val="24"/>
          <w:szCs w:val="24"/>
        </w:rPr>
        <w:t>1</w:t>
      </w:r>
      <w:r w:rsidR="004716BF">
        <w:rPr>
          <w:sz w:val="24"/>
          <w:szCs w:val="24"/>
        </w:rPr>
        <w:t>6</w:t>
      </w:r>
      <w:r>
        <w:rPr>
          <w:sz w:val="24"/>
          <w:szCs w:val="24"/>
        </w:rPr>
        <w:t xml:space="preserve"> de </w:t>
      </w:r>
      <w:r w:rsidR="004716BF">
        <w:rPr>
          <w:sz w:val="24"/>
          <w:szCs w:val="24"/>
        </w:rPr>
        <w:t xml:space="preserve">Noviembre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AD7F4C">
        <w:rPr>
          <w:sz w:val="24"/>
          <w:szCs w:val="24"/>
        </w:rPr>
        <w:t>1</w:t>
      </w:r>
      <w:r w:rsidR="004716BF">
        <w:rPr>
          <w:sz w:val="24"/>
          <w:szCs w:val="24"/>
        </w:rPr>
        <w:t>93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5355">
        <w:rPr>
          <w:sz w:val="24"/>
          <w:szCs w:val="24"/>
        </w:rPr>
        <w:t>MSC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716BF">
        <w:rPr>
          <w:sz w:val="24"/>
          <w:szCs w:val="24"/>
          <w:lang w:val="en-US"/>
        </w:rPr>
        <w:t>MARINER</w:t>
      </w:r>
      <w:r w:rsidR="002264CA">
        <w:rPr>
          <w:sz w:val="24"/>
          <w:szCs w:val="24"/>
          <w:lang w:val="en-US"/>
        </w:rPr>
        <w:t xml:space="preserve"> 16</w:t>
      </w:r>
      <w:r w:rsidR="004716BF">
        <w:rPr>
          <w:sz w:val="24"/>
          <w:szCs w:val="24"/>
          <w:lang w:val="en-US"/>
        </w:rPr>
        <w:t>20</w:t>
      </w:r>
      <w:r w:rsidR="002264CA">
        <w:rPr>
          <w:sz w:val="24"/>
          <w:szCs w:val="24"/>
          <w:lang w:val="en-US"/>
        </w:rPr>
        <w:t>R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835355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264CA">
        <w:rPr>
          <w:sz w:val="24"/>
          <w:szCs w:val="24"/>
          <w:lang w:val="en-US"/>
        </w:rPr>
        <w:t>2</w:t>
      </w:r>
      <w:r w:rsidR="004716BF">
        <w:rPr>
          <w:sz w:val="24"/>
          <w:szCs w:val="24"/>
          <w:lang w:val="en-US"/>
        </w:rPr>
        <w:t>4</w:t>
      </w:r>
      <w:r w:rsidR="00333709">
        <w:rPr>
          <w:sz w:val="24"/>
          <w:szCs w:val="24"/>
          <w:lang w:val="en-US"/>
        </w:rPr>
        <w:t>/</w:t>
      </w:r>
      <w:r w:rsidR="002264CA">
        <w:rPr>
          <w:sz w:val="24"/>
          <w:szCs w:val="24"/>
          <w:lang w:val="en-US"/>
        </w:rPr>
        <w:t>1</w:t>
      </w:r>
      <w:r w:rsidR="004716BF">
        <w:rPr>
          <w:sz w:val="24"/>
          <w:szCs w:val="24"/>
          <w:lang w:val="en-US"/>
        </w:rPr>
        <w:t>1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2264CA">
        <w:rPr>
          <w:sz w:val="24"/>
          <w:szCs w:val="24"/>
          <w:lang w:val="en-US"/>
        </w:rPr>
        <w:t>2</w:t>
      </w:r>
      <w:r w:rsidR="004716BF">
        <w:rPr>
          <w:sz w:val="24"/>
          <w:szCs w:val="24"/>
          <w:lang w:val="en-US"/>
        </w:rPr>
        <w:t>12397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4716BF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10</w:t>
      </w:r>
      <w:r w:rsidR="00513D1B">
        <w:rPr>
          <w:sz w:val="24"/>
          <w:szCs w:val="24"/>
          <w:lang w:val="en-US"/>
        </w:rPr>
        <w:t>1</w:t>
      </w:r>
      <w:r w:rsidR="00EE45FE">
        <w:rPr>
          <w:sz w:val="24"/>
          <w:szCs w:val="24"/>
          <w:lang w:val="en-US"/>
        </w:rPr>
        <w:t>,</w:t>
      </w:r>
      <w:r w:rsidR="00513D1B">
        <w:rPr>
          <w:sz w:val="24"/>
          <w:szCs w:val="24"/>
          <w:lang w:val="en-US"/>
        </w:rPr>
        <w:t>250</w:t>
      </w:r>
      <w:bookmarkStart w:id="0" w:name="_GoBack"/>
      <w:bookmarkEnd w:id="0"/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PO</w:t>
      </w:r>
      <w:r w:rsidR="00C92DAD">
        <w:rPr>
          <w:rFonts w:ascii="Times New Roman" w:hAnsi="Times New Roman" w:cs="Times New Roman"/>
          <w:color w:val="auto"/>
          <w:lang w:val="en-US" w:eastAsia="es-ES"/>
        </w:rPr>
        <w:t>INTE DES GALETS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, REUNION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4716BF">
        <w:rPr>
          <w:rFonts w:ascii="Times New Roman" w:hAnsi="Times New Roman" w:cs="Times New Roman"/>
          <w:color w:val="auto"/>
          <w:lang w:val="en-US" w:eastAsia="es-ES"/>
        </w:rPr>
        <w:t>4</w:t>
      </w:r>
      <w:r w:rsidR="00513D1B">
        <w:rPr>
          <w:rFonts w:ascii="Times New Roman" w:hAnsi="Times New Roman" w:cs="Times New Roman"/>
          <w:color w:val="auto"/>
          <w:lang w:val="en-US" w:eastAsia="es-ES"/>
        </w:rPr>
        <w:t>5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PERUVIAN STEAM DRIED 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716BF">
        <w:rPr>
          <w:sz w:val="24"/>
          <w:szCs w:val="24"/>
          <w:lang w:val="es-ES"/>
        </w:rPr>
        <w:t>18</w:t>
      </w:r>
      <w:r w:rsidR="00513D1B">
        <w:rPr>
          <w:sz w:val="24"/>
          <w:szCs w:val="24"/>
          <w:lang w:val="es-ES"/>
        </w:rPr>
        <w:t>0</w:t>
      </w:r>
      <w:r w:rsidR="004716BF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 xml:space="preserve"> BAGS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716BF">
        <w:rPr>
          <w:sz w:val="24"/>
          <w:szCs w:val="24"/>
          <w:lang w:val="es-ES"/>
        </w:rPr>
        <w:t>4</w:t>
      </w:r>
      <w:r w:rsidR="00513D1B">
        <w:rPr>
          <w:sz w:val="24"/>
          <w:szCs w:val="24"/>
          <w:lang w:val="es-ES"/>
        </w:rPr>
        <w:t>5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716BF">
        <w:rPr>
          <w:sz w:val="24"/>
          <w:szCs w:val="24"/>
          <w:lang w:val="es-ES"/>
        </w:rPr>
        <w:t>4</w:t>
      </w:r>
      <w:r w:rsidR="00513D1B">
        <w:rPr>
          <w:sz w:val="24"/>
          <w:szCs w:val="24"/>
          <w:lang w:val="es-ES"/>
        </w:rPr>
        <w:t>5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6A503A" w:rsidRDefault="006A503A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2264CA" w:rsidRDefault="00333709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A52F75" w:rsidRPr="00A52F75" w:rsidRDefault="002264CA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8 RUE </w:t>
      </w:r>
      <w:r>
        <w:rPr>
          <w:rFonts w:ascii="Times New Roman" w:hAnsi="Times New Roman" w:cs="Times New Roman"/>
          <w:color w:val="auto"/>
          <w:lang w:val="es-ES" w:eastAsia="es-ES"/>
        </w:rPr>
        <w:t>C</w:t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LAUDE CHAPPE - ZAC 2000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97420 LE PORT LA REUNION ISLAND. </w:t>
      </w:r>
    </w:p>
    <w:p w:rsidR="00A52F75" w:rsidRPr="00A52F75" w:rsidRDefault="00A52F75" w:rsidP="00A52F75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52F75">
        <w:rPr>
          <w:sz w:val="24"/>
          <w:szCs w:val="24"/>
          <w:lang w:val="es-ES"/>
        </w:rPr>
        <w:t xml:space="preserve">PHONE: 262 262 70 90 00 </w:t>
      </w:r>
    </w:p>
    <w:p w:rsidR="00333709" w:rsidRPr="00A52F75" w:rsidRDefault="00A52F75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>CTC: MS. HANITRA</w:t>
      </w:r>
    </w:p>
    <w:p w:rsidR="00333709" w:rsidRPr="006B151D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2264CA" w:rsidRDefault="00333709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6B151D">
        <w:rPr>
          <w:lang w:val="es-ES"/>
        </w:rPr>
        <w:t xml:space="preserve"> </w:t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="002264CA" w:rsidRPr="00A52F75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2264CA" w:rsidRPr="00A52F75" w:rsidRDefault="002264CA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8 RUE </w:t>
      </w:r>
      <w:r>
        <w:rPr>
          <w:rFonts w:ascii="Times New Roman" w:hAnsi="Times New Roman" w:cs="Times New Roman"/>
          <w:color w:val="auto"/>
          <w:lang w:val="es-ES" w:eastAsia="es-ES"/>
        </w:rPr>
        <w:t>C</w:t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LAUDE CHAPPE - ZAC 2000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97420 LE PORT LA REUNION ISLAND. </w:t>
      </w:r>
    </w:p>
    <w:p w:rsidR="002264CA" w:rsidRPr="00A52F75" w:rsidRDefault="002264CA" w:rsidP="002264C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52F75">
        <w:rPr>
          <w:sz w:val="24"/>
          <w:szCs w:val="24"/>
          <w:lang w:val="es-ES"/>
        </w:rPr>
        <w:t xml:space="preserve">PHONE: 262 262 70 90 00 </w:t>
      </w:r>
    </w:p>
    <w:p w:rsidR="002264CA" w:rsidRPr="00A52F75" w:rsidRDefault="002264CA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>CTC: MS. HANITRA</w:t>
      </w:r>
    </w:p>
    <w:p w:rsidR="00333709" w:rsidRPr="009E240C" w:rsidRDefault="00333709" w:rsidP="002264CA">
      <w:pPr>
        <w:pStyle w:val="Default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264CA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16BF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3D1B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7F4C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3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2016-11-16T17:55:00Z</dcterms:created>
  <dcterms:modified xsi:type="dcterms:W3CDTF">2016-11-16T21:37:00Z</dcterms:modified>
</cp:coreProperties>
</file>