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9387F">
        <w:rPr>
          <w:sz w:val="24"/>
        </w:rPr>
        <w:t>30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B9387F">
        <w:rPr>
          <w:sz w:val="24"/>
        </w:rPr>
        <w:t>48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B9387F">
        <w:rPr>
          <w:sz w:val="24"/>
          <w:szCs w:val="24"/>
          <w:lang w:val="en-US"/>
        </w:rPr>
        <w:t>BALBOA 1620R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9387F">
        <w:rPr>
          <w:sz w:val="24"/>
          <w:lang w:val="en-US"/>
        </w:rPr>
        <w:t>06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B9387F">
        <w:rPr>
          <w:sz w:val="24"/>
          <w:lang w:val="en-US"/>
        </w:rPr>
        <w:t>6799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</w:t>
      </w:r>
      <w:r w:rsidR="008E26C3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B9387F">
        <w:rPr>
          <w:sz w:val="24"/>
          <w:lang w:val="en-US"/>
        </w:rPr>
        <w:t>351</w:t>
      </w:r>
      <w:r w:rsidR="00FB5B18">
        <w:rPr>
          <w:sz w:val="24"/>
          <w:lang w:val="en-US"/>
        </w:rPr>
        <w:t>.</w:t>
      </w:r>
      <w:r w:rsidR="00B9387F">
        <w:rPr>
          <w:sz w:val="24"/>
          <w:lang w:val="en-US"/>
        </w:rPr>
        <w:t>60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B9387F">
        <w:rPr>
          <w:sz w:val="24"/>
          <w:lang w:val="es-ES"/>
        </w:rPr>
        <w:t>193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B9387F">
        <w:rPr>
          <w:sz w:val="24"/>
          <w:szCs w:val="24"/>
          <w:lang w:val="pt-BR"/>
        </w:rPr>
        <w:t>/ 137 SACOS X 20 KGS.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9387F">
        <w:rPr>
          <w:sz w:val="24"/>
          <w:szCs w:val="24"/>
          <w:lang w:val="pt-BR"/>
        </w:rPr>
        <w:t>793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B9387F" w:rsidRDefault="00B9387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2016-09-30T17:49:00Z</dcterms:created>
  <dcterms:modified xsi:type="dcterms:W3CDTF">2016-09-30T17:49:00Z</dcterms:modified>
</cp:coreProperties>
</file>