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BE3315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ISABEL PEÑALOZA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PE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BE3315" w:rsidRPr="00C11167" w:rsidRDefault="00BE3315" w:rsidP="00BE3315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111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C11167" w:rsidRDefault="00BE3315" w:rsidP="00BE3315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C11167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C111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3832FA" w:rsidP="00C11167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04</w:t>
            </w:r>
            <w:r w:rsidR="00BE3315" w:rsidRPr="00C111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/1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</w:t>
            </w:r>
            <w:r w:rsidR="009D65F8" w:rsidRPr="00C111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/2015</w:t>
            </w:r>
            <w:r w:rsidR="00142B23" w:rsidRPr="00C111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 xml:space="preserve">  </w:t>
            </w:r>
            <w:r w:rsidR="00C11167" w:rsidRPr="00C111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11</w:t>
            </w:r>
            <w:r w:rsidR="00142B23" w:rsidRPr="00C1116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PE"/>
              </w:rPr>
              <w:t>:00 HORAS</w:t>
            </w:r>
          </w:p>
        </w:tc>
      </w:tr>
      <w:tr w:rsidR="00724081" w:rsidRPr="009D65F8" w:rsidTr="009D65F8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PE"/>
              </w:rPr>
              <w:t>CONSIGNATARIO</w:t>
            </w:r>
          </w:p>
        </w:tc>
        <w:tc>
          <w:tcPr>
            <w:tcW w:w="7796" w:type="dxa"/>
            <w:noWrap/>
            <w:hideMark/>
          </w:tcPr>
          <w:p w:rsidR="00C11167" w:rsidRPr="00C11167" w:rsidRDefault="00C11167" w:rsidP="00C1116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AAYUSH IMPEX</w:t>
            </w:r>
          </w:p>
          <w:p w:rsidR="00C11167" w:rsidRPr="00C11167" w:rsidRDefault="00C11167" w:rsidP="00C1116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SHOP NO. F-28/29, APMC FRUIT MARKET</w:t>
            </w:r>
          </w:p>
          <w:p w:rsidR="009D65F8" w:rsidRPr="00C11167" w:rsidRDefault="00C11167" w:rsidP="00C11167">
            <w:pPr>
              <w:rPr>
                <w:rFonts w:ascii="Arial" w:hAnsi="Arial" w:cs="Arial"/>
                <w:sz w:val="18"/>
                <w:szCs w:val="18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</w:rPr>
              <w:t>SECTOR 19, TURBHE, VASHI, NAVI MUMBAI 400703. INDIA</w:t>
            </w:r>
          </w:p>
        </w:tc>
      </w:tr>
      <w:tr w:rsidR="00724081" w:rsidRPr="006E29EE" w:rsidTr="009D65F8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9D65F8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PE"/>
              </w:rPr>
            </w:pPr>
            <w:r w:rsidRPr="009D65F8"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PE"/>
              </w:rPr>
              <w:t>NOTIFICADO</w:t>
            </w:r>
          </w:p>
        </w:tc>
        <w:tc>
          <w:tcPr>
            <w:tcW w:w="7796" w:type="dxa"/>
            <w:noWrap/>
            <w:hideMark/>
          </w:tcPr>
          <w:p w:rsidR="00C11167" w:rsidRPr="00C11167" w:rsidRDefault="00C11167" w:rsidP="00C1116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AAYUSH IMPEX</w:t>
            </w:r>
          </w:p>
          <w:p w:rsidR="00C11167" w:rsidRPr="00C11167" w:rsidRDefault="00C11167" w:rsidP="00C11167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SHOP NO. F-28/29, APMC FRUIT MARKET</w:t>
            </w:r>
          </w:p>
          <w:p w:rsidR="00724081" w:rsidRPr="00C11167" w:rsidRDefault="00C11167" w:rsidP="009D65F8">
            <w:pPr>
              <w:rPr>
                <w:rFonts w:ascii="Arial" w:hAnsi="Arial" w:cs="Arial"/>
                <w:sz w:val="18"/>
                <w:szCs w:val="18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</w:rPr>
              <w:t>SECTOR 19, TURBHE, VASHI, NAVI MUMBAI 400703. INDIA</w:t>
            </w: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C11167" w:rsidRDefault="009D65F8" w:rsidP="00761E67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3832FA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sz w:val="18"/>
                <w:szCs w:val="18"/>
                <w:lang w:eastAsia="es-PE"/>
              </w:rPr>
              <w:t>EVERGREEN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3832FA" w:rsidP="00BE3315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3832FA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751500045215</w:t>
            </w:r>
          </w:p>
        </w:tc>
      </w:tr>
      <w:tr w:rsidR="00142B23" w:rsidRPr="00C11167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858A2" w:rsidP="00C11167">
            <w:pPr>
              <w:rPr>
                <w:rFonts w:ascii="Arial" w:hAnsi="Arial" w:cs="Arial"/>
                <w:sz w:val="18"/>
                <w:szCs w:val="18"/>
                <w:lang w:val="en-US"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val="en-US" w:eastAsia="es-PE"/>
              </w:rPr>
              <w:t>COLLECT</w:t>
            </w:r>
            <w:r w:rsidR="009D65F8" w:rsidRPr="00C11167">
              <w:rPr>
                <w:rFonts w:ascii="Arial" w:hAnsi="Arial" w:cs="Arial"/>
                <w:sz w:val="18"/>
                <w:szCs w:val="18"/>
                <w:lang w:val="en-US" w:eastAsia="es-PE"/>
              </w:rPr>
              <w:t xml:space="preserve"> 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9D65F8" w:rsidP="009D65F8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C11167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 xml:space="preserve">INDIA - </w:t>
            </w:r>
            <w:r w:rsidRPr="00C11167">
              <w:rPr>
                <w:rFonts w:ascii="Arial" w:hAnsi="Arial" w:cs="Arial"/>
                <w:color w:val="000000"/>
                <w:sz w:val="18"/>
                <w:szCs w:val="18"/>
                <w:lang w:eastAsia="es-PE"/>
              </w:rPr>
              <w:t>NHAVA SHEVA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sz w:val="18"/>
                <w:szCs w:val="18"/>
                <w:lang w:eastAsia="es-PE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LAS MARIAS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18</w:t>
            </w:r>
            <w:r w:rsidR="001858A2"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,</w:t>
            </w: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696</w:t>
            </w:r>
            <w:r w:rsidR="00BA36F9"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C11167" w:rsidRDefault="00C11167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AFORO EN PLANTA</w:t>
            </w: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C11167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i/>
                <w:sz w:val="18"/>
                <w:szCs w:val="18"/>
                <w:lang w:eastAsia="es-PE"/>
              </w:rPr>
              <w:t>INFORMACION ADICIONAL</w:t>
            </w:r>
          </w:p>
        </w:tc>
      </w:tr>
      <w:tr w:rsidR="00142B23" w:rsidRPr="00142B23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eastAsia="es-P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eastAsia="es-PE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C1116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En la DUA, en el punto 7.38 (Observaciones) colocar: VARIEDAD: 01 RED GLOBE</w:t>
            </w: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br/>
              <w:t xml:space="preserve">En el BL deben indicar los numero de precinto, </w:t>
            </w:r>
            <w:r w:rsidR="001858A2"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el precinto de </w:t>
            </w:r>
            <w:proofErr w:type="spellStart"/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senasa</w:t>
            </w:r>
            <w:proofErr w:type="spellEnd"/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</w:t>
            </w:r>
          </w:p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Agregar en el BL los </w:t>
            </w:r>
            <w:r w:rsidR="00BA36F9"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parámetros</w:t>
            </w: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de temperatura, humedad y </w:t>
            </w:r>
            <w:r w:rsidR="00BA36F9"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ventilación</w:t>
            </w: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; </w:t>
            </w:r>
            <w:r w:rsidR="00BA36F9"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también</w:t>
            </w: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 xml:space="preserve"> los numero de </w:t>
            </w:r>
            <w:r w:rsidR="00BA36F9"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termógrafos</w:t>
            </w:r>
          </w:p>
          <w:p w:rsidR="00BA36F9" w:rsidRPr="00C11167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eastAsia="es-PE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BA36F9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BE3315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  <w:lang w:eastAsia="es-PE"/>
              </w:rPr>
            </w:pPr>
            <w:r w:rsidRPr="006E29EE">
              <w:rPr>
                <w:rFonts w:ascii="Arial" w:hAnsi="Arial" w:cs="Arial"/>
                <w:sz w:val="16"/>
                <w:szCs w:val="16"/>
                <w:lang w:eastAsia="es-PE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C11167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</w:pPr>
            <w:r w:rsidRPr="00C11167">
              <w:rPr>
                <w:rFonts w:ascii="Arial" w:hAnsi="Arial" w:cs="Arial"/>
                <w:b/>
                <w:bCs/>
                <w:sz w:val="18"/>
                <w:szCs w:val="18"/>
                <w:lang w:eastAsia="es-PE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42B23"/>
    <w:rsid w:val="00102547"/>
    <w:rsid w:val="00142B23"/>
    <w:rsid w:val="001858A2"/>
    <w:rsid w:val="001F3D5A"/>
    <w:rsid w:val="00343A77"/>
    <w:rsid w:val="003832FA"/>
    <w:rsid w:val="003A07F6"/>
    <w:rsid w:val="00505507"/>
    <w:rsid w:val="005526BA"/>
    <w:rsid w:val="005B01B5"/>
    <w:rsid w:val="005D3F5A"/>
    <w:rsid w:val="005E71F9"/>
    <w:rsid w:val="0061626B"/>
    <w:rsid w:val="006263EF"/>
    <w:rsid w:val="0069201F"/>
    <w:rsid w:val="006E29EE"/>
    <w:rsid w:val="00724081"/>
    <w:rsid w:val="00761E67"/>
    <w:rsid w:val="007E7A6D"/>
    <w:rsid w:val="0080496E"/>
    <w:rsid w:val="008E77D9"/>
    <w:rsid w:val="008E7FC9"/>
    <w:rsid w:val="00924B02"/>
    <w:rsid w:val="009D65F8"/>
    <w:rsid w:val="00A62F59"/>
    <w:rsid w:val="00A906E0"/>
    <w:rsid w:val="00B31A6A"/>
    <w:rsid w:val="00B709A0"/>
    <w:rsid w:val="00BA36F9"/>
    <w:rsid w:val="00BE3315"/>
    <w:rsid w:val="00BE68D0"/>
    <w:rsid w:val="00C11167"/>
    <w:rsid w:val="00CE3E8D"/>
    <w:rsid w:val="00CF4DDE"/>
    <w:rsid w:val="00EE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DD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uentedeprrafopredeter"/>
    <w:rsid w:val="005526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2015-11-02T21:40:00Z</dcterms:created>
  <dcterms:modified xsi:type="dcterms:W3CDTF">2015-11-02T21:40:00Z</dcterms:modified>
</cp:coreProperties>
</file>