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BEB9" w14:textId="77777777" w:rsidR="00681C73" w:rsidRDefault="00681C73" w:rsidP="00681C73">
      <w:pPr>
        <w:pStyle w:val="Ttulo1"/>
        <w:spacing w:before="226"/>
        <w:ind w:left="0"/>
        <w:jc w:val="left"/>
      </w:pPr>
      <w:r w:rsidRPr="00681C73">
        <w:rPr>
          <w:i/>
          <w:color w:val="575757"/>
          <w:sz w:val="24"/>
          <w:lang w:val="es-MX"/>
        </w:rPr>
        <w:t xml:space="preserve"> </w:t>
      </w:r>
      <w:r>
        <w:rPr>
          <w:color w:val="00AE50"/>
        </w:rPr>
        <w:t xml:space="preserve">            PROPUESTA ECONÓMICA</w:t>
      </w:r>
    </w:p>
    <w:p w14:paraId="4A829872" w14:textId="77777777" w:rsidR="00681C73" w:rsidRPr="00EC3E69" w:rsidRDefault="00681C73" w:rsidP="00681C73">
      <w:pPr>
        <w:spacing w:before="93"/>
        <w:rPr>
          <w:i/>
          <w:sz w:val="24"/>
          <w:lang w:val="es-MX"/>
        </w:rPr>
      </w:pPr>
      <w:r w:rsidRPr="00EC3E69">
        <w:rPr>
          <w:i/>
          <w:color w:val="575757"/>
          <w:sz w:val="24"/>
          <w:lang w:val="es-MX"/>
        </w:rPr>
        <w:t xml:space="preserve">                                                                          Lima, </w:t>
      </w:r>
      <w:r>
        <w:rPr>
          <w:i/>
          <w:color w:val="575757"/>
          <w:sz w:val="24"/>
          <w:lang w:val="es-MX"/>
        </w:rPr>
        <w:t>07</w:t>
      </w:r>
      <w:r w:rsidRPr="00EC3E69">
        <w:rPr>
          <w:i/>
          <w:color w:val="575757"/>
          <w:sz w:val="24"/>
          <w:lang w:val="es-MX"/>
        </w:rPr>
        <w:t xml:space="preserve"> de </w:t>
      </w:r>
      <w:r>
        <w:rPr>
          <w:i/>
          <w:color w:val="575757"/>
          <w:sz w:val="24"/>
          <w:lang w:val="es-MX"/>
        </w:rPr>
        <w:t>abril</w:t>
      </w:r>
      <w:r w:rsidRPr="00EC3E69">
        <w:rPr>
          <w:i/>
          <w:color w:val="575757"/>
          <w:sz w:val="24"/>
          <w:lang w:val="es-MX"/>
        </w:rPr>
        <w:t xml:space="preserve"> de 202</w:t>
      </w:r>
      <w:r>
        <w:rPr>
          <w:i/>
          <w:color w:val="575757"/>
          <w:sz w:val="24"/>
          <w:lang w:val="es-MX"/>
        </w:rPr>
        <w:t>2</w:t>
      </w:r>
    </w:p>
    <w:p w14:paraId="0F1F3412" w14:textId="77777777" w:rsidR="00681C73" w:rsidRDefault="00681C73" w:rsidP="00681C73">
      <w:pPr>
        <w:pStyle w:val="Textoindependiente"/>
        <w:tabs>
          <w:tab w:val="left" w:pos="1701"/>
        </w:tabs>
        <w:spacing w:before="114"/>
        <w:ind w:left="344" w:right="3166"/>
      </w:pPr>
      <w:r>
        <w:t>Señores</w:t>
      </w:r>
    </w:p>
    <w:p w14:paraId="3B1D442C" w14:textId="77777777" w:rsidR="00681C73" w:rsidRPr="00AA5F2F" w:rsidRDefault="00681C73" w:rsidP="00681C73">
      <w:pPr>
        <w:pStyle w:val="Textoindependiente"/>
        <w:tabs>
          <w:tab w:val="left" w:pos="1701"/>
        </w:tabs>
        <w:spacing w:before="114"/>
        <w:ind w:left="284" w:right="3166"/>
        <w:rPr>
          <w:lang w:val="es-PE"/>
        </w:rPr>
      </w:pPr>
      <w:r w:rsidRPr="00AA5F2F">
        <w:rPr>
          <w:lang w:val="es-PE"/>
        </w:rPr>
        <w:t xml:space="preserve">OCEANO SEAFOODS S.A. </w:t>
      </w:r>
    </w:p>
    <w:p w14:paraId="6CCD1736" w14:textId="77777777" w:rsidR="00681C73" w:rsidRPr="00681C73" w:rsidRDefault="00681C73" w:rsidP="00681C73">
      <w:pPr>
        <w:spacing w:before="9"/>
        <w:ind w:left="284"/>
        <w:rPr>
          <w:b/>
          <w:bCs/>
          <w:sz w:val="20"/>
          <w:szCs w:val="20"/>
          <w:lang w:val="es-MX"/>
        </w:rPr>
      </w:pPr>
      <w:r w:rsidRPr="00681C73">
        <w:rPr>
          <w:b/>
          <w:bCs/>
          <w:sz w:val="20"/>
          <w:szCs w:val="20"/>
          <w:lang w:val="es-MX"/>
        </w:rPr>
        <w:t>Calle Carlos Concha Nº 180</w:t>
      </w:r>
    </w:p>
    <w:p w14:paraId="13005A8C" w14:textId="77777777" w:rsidR="00681C73" w:rsidRPr="00681C73" w:rsidRDefault="00681C73" w:rsidP="00681C73">
      <w:pPr>
        <w:spacing w:before="9"/>
        <w:ind w:left="284"/>
        <w:rPr>
          <w:b/>
          <w:bCs/>
          <w:sz w:val="20"/>
          <w:szCs w:val="20"/>
          <w:lang w:val="es-MX"/>
        </w:rPr>
      </w:pPr>
      <w:r w:rsidRPr="00681C73">
        <w:rPr>
          <w:b/>
          <w:bCs/>
          <w:sz w:val="20"/>
          <w:szCs w:val="20"/>
          <w:lang w:val="es-MX"/>
        </w:rPr>
        <w:t>Callao</w:t>
      </w:r>
    </w:p>
    <w:p w14:paraId="0F9E5DF1" w14:textId="77777777" w:rsidR="00681C73" w:rsidRPr="00681C73" w:rsidRDefault="00681C73" w:rsidP="00681C73">
      <w:pPr>
        <w:spacing w:before="9"/>
        <w:ind w:left="284"/>
        <w:rPr>
          <w:b/>
          <w:bCs/>
          <w:sz w:val="20"/>
          <w:szCs w:val="20"/>
          <w:lang w:val="es-MX"/>
        </w:rPr>
      </w:pPr>
    </w:p>
    <w:p w14:paraId="4986990D" w14:textId="77777777" w:rsidR="00681C73" w:rsidRPr="003A3CA6" w:rsidRDefault="00681C73" w:rsidP="00681C73">
      <w:pPr>
        <w:spacing w:before="9"/>
        <w:ind w:left="284"/>
        <w:rPr>
          <w:b/>
          <w:bCs/>
          <w:sz w:val="20"/>
          <w:szCs w:val="20"/>
          <w:lang w:val="es-PE"/>
        </w:rPr>
      </w:pPr>
      <w:r w:rsidRPr="003A3CA6">
        <w:rPr>
          <w:b/>
          <w:bCs/>
          <w:sz w:val="20"/>
          <w:szCs w:val="20"/>
          <w:lang w:val="es-PE"/>
        </w:rPr>
        <w:t xml:space="preserve">At. Srta. </w:t>
      </w:r>
      <w:r>
        <w:rPr>
          <w:b/>
          <w:bCs/>
          <w:sz w:val="20"/>
          <w:szCs w:val="20"/>
          <w:lang w:val="es-PE"/>
        </w:rPr>
        <w:t>Giuliana Victorio</w:t>
      </w:r>
    </w:p>
    <w:p w14:paraId="4BAA71E5" w14:textId="77777777" w:rsidR="00681C73" w:rsidRPr="003A3CA6" w:rsidRDefault="00681C73" w:rsidP="00681C73">
      <w:pPr>
        <w:spacing w:before="9"/>
        <w:ind w:left="284"/>
        <w:rPr>
          <w:b/>
          <w:bCs/>
          <w:sz w:val="20"/>
          <w:szCs w:val="20"/>
          <w:lang w:val="es-PE"/>
        </w:rPr>
      </w:pPr>
    </w:p>
    <w:p w14:paraId="64E046CA" w14:textId="77777777" w:rsidR="00681C73" w:rsidRPr="003A3CA6" w:rsidRDefault="00681C73" w:rsidP="00681C73">
      <w:pPr>
        <w:ind w:left="344"/>
        <w:rPr>
          <w:sz w:val="20"/>
          <w:lang w:val="es-PE"/>
        </w:rPr>
      </w:pPr>
      <w:r w:rsidRPr="003A3CA6">
        <w:rPr>
          <w:sz w:val="20"/>
          <w:u w:val="single"/>
          <w:lang w:val="es-PE"/>
        </w:rPr>
        <w:t>Presente</w:t>
      </w:r>
      <w:r w:rsidRPr="003A3CA6">
        <w:rPr>
          <w:sz w:val="20"/>
          <w:lang w:val="es-PE"/>
        </w:rPr>
        <w:t>. -</w:t>
      </w:r>
    </w:p>
    <w:p w14:paraId="0B08A31B" w14:textId="77777777" w:rsidR="00681C73" w:rsidRPr="003A3CA6" w:rsidRDefault="00681C73" w:rsidP="00681C73">
      <w:pPr>
        <w:spacing w:before="5"/>
        <w:rPr>
          <w:sz w:val="14"/>
          <w:lang w:val="es-PE"/>
        </w:rPr>
      </w:pPr>
    </w:p>
    <w:p w14:paraId="6565EF9D" w14:textId="77777777" w:rsidR="00681C73" w:rsidRPr="00681C73" w:rsidRDefault="00681C73" w:rsidP="00681C73">
      <w:pPr>
        <w:spacing w:before="94"/>
        <w:ind w:left="344"/>
        <w:rPr>
          <w:b/>
          <w:lang w:val="es-MX"/>
        </w:rPr>
      </w:pPr>
      <w:r w:rsidRPr="00681C73">
        <w:rPr>
          <w:b/>
          <w:i/>
          <w:lang w:val="es-MX"/>
        </w:rPr>
        <w:t>Estimados Señores</w:t>
      </w:r>
    </w:p>
    <w:p w14:paraId="12A64BB4" w14:textId="77777777" w:rsidR="00681C73" w:rsidRPr="00681C73" w:rsidRDefault="00681C73" w:rsidP="00681C73">
      <w:pPr>
        <w:spacing w:before="3"/>
        <w:rPr>
          <w:b/>
          <w:sz w:val="23"/>
          <w:lang w:val="es-MX"/>
        </w:rPr>
      </w:pPr>
    </w:p>
    <w:p w14:paraId="10B300ED" w14:textId="77777777" w:rsidR="00681C73" w:rsidRPr="00681C73" w:rsidRDefault="00681C73" w:rsidP="00681C73">
      <w:pPr>
        <w:ind w:left="344" w:right="196"/>
        <w:rPr>
          <w:sz w:val="20"/>
          <w:lang w:val="es-MX"/>
        </w:rPr>
      </w:pPr>
      <w:r w:rsidRPr="00681C73">
        <w:rPr>
          <w:sz w:val="20"/>
          <w:lang w:val="es-MX"/>
        </w:rPr>
        <w:t>En respuesta a su amable solicitud, nos permitimos hacerle llegar nuestra Propuesta Económica en relación al servicio que hemos denominado:</w:t>
      </w:r>
    </w:p>
    <w:p w14:paraId="3E3730FB" w14:textId="77777777" w:rsidR="00681C73" w:rsidRPr="00681C73" w:rsidRDefault="00681C73" w:rsidP="00681C73">
      <w:pPr>
        <w:spacing w:before="9"/>
        <w:rPr>
          <w:sz w:val="23"/>
          <w:lang w:val="es-MX"/>
        </w:rPr>
      </w:pPr>
    </w:p>
    <w:p w14:paraId="665EDF74" w14:textId="77777777" w:rsidR="00681C73" w:rsidRPr="00AA5F2F" w:rsidRDefault="00681C73" w:rsidP="00681C73">
      <w:pPr>
        <w:pStyle w:val="Sinespaciado"/>
        <w:jc w:val="center"/>
        <w:rPr>
          <w:b/>
          <w:sz w:val="24"/>
          <w:szCs w:val="24"/>
        </w:rPr>
      </w:pPr>
      <w:r>
        <w:rPr>
          <w:b/>
          <w:sz w:val="24"/>
          <w:szCs w:val="24"/>
        </w:rPr>
        <w:t>Tratamiento de d</w:t>
      </w:r>
      <w:r w:rsidRPr="003D4423">
        <w:rPr>
          <w:b/>
          <w:sz w:val="24"/>
          <w:szCs w:val="24"/>
        </w:rPr>
        <w:t xml:space="preserve">esinsectación </w:t>
      </w:r>
      <w:r>
        <w:rPr>
          <w:b/>
          <w:sz w:val="24"/>
          <w:szCs w:val="24"/>
        </w:rPr>
        <w:t>de</w:t>
      </w:r>
      <w:r w:rsidRPr="003D4423">
        <w:rPr>
          <w:b/>
          <w:sz w:val="24"/>
          <w:szCs w:val="24"/>
        </w:rPr>
        <w:t xml:space="preserve"> almacén en </w:t>
      </w:r>
      <w:r>
        <w:rPr>
          <w:b/>
          <w:sz w:val="24"/>
          <w:szCs w:val="24"/>
        </w:rPr>
        <w:t>La Victoria</w:t>
      </w:r>
      <w:r w:rsidRPr="00AA5F2F">
        <w:rPr>
          <w:b/>
          <w:sz w:val="24"/>
          <w:szCs w:val="24"/>
        </w:rPr>
        <w:t>.</w:t>
      </w:r>
    </w:p>
    <w:p w14:paraId="60AF4FE9" w14:textId="77777777" w:rsidR="00681C73" w:rsidRPr="003A3CA6" w:rsidRDefault="00681C73" w:rsidP="00681C73">
      <w:pPr>
        <w:tabs>
          <w:tab w:val="left" w:pos="709"/>
        </w:tabs>
        <w:ind w:left="1276" w:right="389" w:hanging="284"/>
        <w:jc w:val="center"/>
        <w:rPr>
          <w:b/>
          <w:sz w:val="24"/>
          <w:szCs w:val="24"/>
        </w:rPr>
      </w:pPr>
      <w:r w:rsidRPr="003A3CA6">
        <w:rPr>
          <w:b/>
          <w:sz w:val="24"/>
          <w:szCs w:val="24"/>
        </w:rPr>
        <w:t>.</w:t>
      </w:r>
    </w:p>
    <w:p w14:paraId="409997A1" w14:textId="77777777" w:rsidR="00681C73" w:rsidRDefault="00681C73" w:rsidP="00681C73">
      <w:pPr>
        <w:pStyle w:val="Prrafodelista"/>
        <w:tabs>
          <w:tab w:val="left" w:pos="908"/>
          <w:tab w:val="left" w:pos="909"/>
        </w:tabs>
        <w:ind w:left="908" w:right="189"/>
        <w:jc w:val="right"/>
        <w:rPr>
          <w:b/>
          <w:sz w:val="20"/>
        </w:rPr>
      </w:pPr>
    </w:p>
    <w:p w14:paraId="5F5ACA3D" w14:textId="77777777" w:rsidR="00681C73" w:rsidRDefault="00681C73" w:rsidP="00681C73">
      <w:pPr>
        <w:pStyle w:val="Prrafodelista"/>
        <w:widowControl w:val="0"/>
        <w:numPr>
          <w:ilvl w:val="0"/>
          <w:numId w:val="7"/>
        </w:numPr>
        <w:tabs>
          <w:tab w:val="left" w:pos="908"/>
          <w:tab w:val="left" w:pos="909"/>
        </w:tabs>
        <w:autoSpaceDE w:val="0"/>
        <w:autoSpaceDN w:val="0"/>
        <w:spacing w:after="0" w:line="240" w:lineRule="auto"/>
        <w:ind w:right="189"/>
        <w:contextualSpacing w:val="0"/>
        <w:jc w:val="left"/>
        <w:rPr>
          <w:b/>
          <w:sz w:val="20"/>
          <w:lang w:val="es-MX"/>
        </w:rPr>
      </w:pPr>
      <w:r>
        <w:rPr>
          <w:b/>
          <w:sz w:val="20"/>
          <w:lang w:val="es-MX"/>
        </w:rPr>
        <w:t>DETALLES DE LA VISITA EFECTUADA</w:t>
      </w:r>
    </w:p>
    <w:p w14:paraId="390D5C54" w14:textId="77777777" w:rsidR="00681C73" w:rsidRDefault="00681C73"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p>
    <w:p w14:paraId="509BD802" w14:textId="77777777" w:rsidR="00681C73" w:rsidRDefault="00681C73"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r>
        <w:rPr>
          <w:b/>
          <w:sz w:val="20"/>
          <w:lang w:val="es-MX"/>
        </w:rPr>
        <w:t>Se realizó una visita de inspección al almacén ubicado en Av. San Pablo Nº 737 en La victoria. El área del local es de 144 m</w:t>
      </w:r>
      <w:r>
        <w:rPr>
          <w:b/>
          <w:sz w:val="20"/>
          <w:vertAlign w:val="superscript"/>
          <w:lang w:val="es-MX"/>
        </w:rPr>
        <w:t xml:space="preserve">2 </w:t>
      </w:r>
      <w:r>
        <w:rPr>
          <w:b/>
          <w:sz w:val="20"/>
          <w:lang w:val="es-MX"/>
        </w:rPr>
        <w:t xml:space="preserve">y está siendo utilizado como almacén de alimentos, según indicaciones del personal que nos atendió recientemente se han mudado allí. </w:t>
      </w:r>
    </w:p>
    <w:p w14:paraId="05BAA83C" w14:textId="77777777" w:rsidR="00681C73" w:rsidRDefault="00681C73"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r>
        <w:rPr>
          <w:b/>
          <w:sz w:val="20"/>
          <w:lang w:val="es-MX"/>
        </w:rPr>
        <w:t>Se reportó un lote de maíz (pop corn) con presencia de gorgojos, sin embargo</w:t>
      </w:r>
      <w:r w:rsidR="007B4330">
        <w:rPr>
          <w:b/>
          <w:sz w:val="20"/>
          <w:lang w:val="es-MX"/>
        </w:rPr>
        <w:t>,</w:t>
      </w:r>
      <w:r>
        <w:rPr>
          <w:b/>
          <w:sz w:val="20"/>
          <w:lang w:val="es-MX"/>
        </w:rPr>
        <w:t xml:space="preserve"> al momento de la visita este lote ya se había retirado del local, al revisarse los lotes vecinos (</w:t>
      </w:r>
      <w:r w:rsidR="007B4330">
        <w:rPr>
          <w:b/>
          <w:sz w:val="20"/>
          <w:lang w:val="es-MX"/>
        </w:rPr>
        <w:t>lenteja y frijoles) no se encontró indicios de presencia de este insecto, tampoco se observó este vector en el piso en toda esa zona, por lo que si se ha encontrado este gorgojo en alguno de los empaques de pop corn, su presencia es mínima y no está afectando al resto de productos.</w:t>
      </w:r>
    </w:p>
    <w:p w14:paraId="64D4C1AA" w14:textId="77777777" w:rsidR="007B4330" w:rsidRDefault="007B4330"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p>
    <w:p w14:paraId="5116759E" w14:textId="77777777" w:rsidR="007B4330" w:rsidRDefault="007B4330"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r>
        <w:rPr>
          <w:b/>
          <w:sz w:val="20"/>
          <w:lang w:val="es-MX"/>
        </w:rPr>
        <w:t>Se recomendó al personal destacado en el almacén que realizaran una limpieza de todo el piso ya que se encontró polvillo y residuos decantados que podrían generar la presencia de este tipo de insecto.</w:t>
      </w:r>
    </w:p>
    <w:p w14:paraId="65AB0696" w14:textId="77777777" w:rsidR="007B4330" w:rsidRDefault="007B4330"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p>
    <w:p w14:paraId="6D28A0AD" w14:textId="77777777" w:rsidR="007B4330" w:rsidRDefault="007B4330"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r>
        <w:rPr>
          <w:b/>
          <w:sz w:val="20"/>
          <w:lang w:val="es-MX"/>
        </w:rPr>
        <w:t>En el presente documento estamos incluyendo 2 opciones, la primera una desinsectación general con insecticidas líquidos, la segunda incluye, además de la desinsectación general, el enmantado y tratamiento con fosfina de las 3 paletas de menestras vecinas al lote retirado; este último tratamiento es sólo preventivo ya que no se evidencia presencia de gorgojos en estos lotes.</w:t>
      </w:r>
    </w:p>
    <w:p w14:paraId="4AA8F42C" w14:textId="77777777" w:rsidR="007B4330" w:rsidRDefault="007B4330"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p>
    <w:p w14:paraId="4EAC2868" w14:textId="77777777" w:rsidR="00681C73" w:rsidRDefault="00681C73" w:rsidP="00681C73">
      <w:pPr>
        <w:pStyle w:val="Prrafodelista"/>
        <w:widowControl w:val="0"/>
        <w:tabs>
          <w:tab w:val="left" w:pos="908"/>
          <w:tab w:val="left" w:pos="909"/>
        </w:tabs>
        <w:autoSpaceDE w:val="0"/>
        <w:autoSpaceDN w:val="0"/>
        <w:spacing w:after="0" w:line="240" w:lineRule="auto"/>
        <w:ind w:left="908" w:right="189"/>
        <w:contextualSpacing w:val="0"/>
        <w:rPr>
          <w:b/>
          <w:sz w:val="20"/>
          <w:lang w:val="es-MX"/>
        </w:rPr>
      </w:pPr>
    </w:p>
    <w:p w14:paraId="3D96F140" w14:textId="77777777" w:rsidR="00681C73" w:rsidRDefault="00681C73" w:rsidP="00681C73">
      <w:pPr>
        <w:pStyle w:val="Prrafodelista"/>
        <w:widowControl w:val="0"/>
        <w:tabs>
          <w:tab w:val="left" w:pos="908"/>
          <w:tab w:val="left" w:pos="909"/>
        </w:tabs>
        <w:autoSpaceDE w:val="0"/>
        <w:autoSpaceDN w:val="0"/>
        <w:spacing w:after="0" w:line="240" w:lineRule="auto"/>
        <w:ind w:left="908" w:right="189"/>
        <w:contextualSpacing w:val="0"/>
        <w:jc w:val="right"/>
        <w:rPr>
          <w:b/>
          <w:sz w:val="20"/>
          <w:lang w:val="es-MX"/>
        </w:rPr>
      </w:pPr>
    </w:p>
    <w:p w14:paraId="62B20B6D" w14:textId="77777777" w:rsidR="00681C73" w:rsidRPr="00681C73" w:rsidRDefault="00681C73" w:rsidP="00681C73">
      <w:pPr>
        <w:pStyle w:val="Prrafodelista"/>
        <w:widowControl w:val="0"/>
        <w:numPr>
          <w:ilvl w:val="0"/>
          <w:numId w:val="7"/>
        </w:numPr>
        <w:tabs>
          <w:tab w:val="left" w:pos="908"/>
          <w:tab w:val="left" w:pos="909"/>
        </w:tabs>
        <w:autoSpaceDE w:val="0"/>
        <w:autoSpaceDN w:val="0"/>
        <w:spacing w:after="0" w:line="240" w:lineRule="auto"/>
        <w:ind w:right="189"/>
        <w:contextualSpacing w:val="0"/>
        <w:jc w:val="left"/>
        <w:rPr>
          <w:b/>
          <w:sz w:val="20"/>
          <w:lang w:val="es-MX"/>
        </w:rPr>
      </w:pPr>
      <w:r w:rsidRPr="00681C73">
        <w:rPr>
          <w:b/>
          <w:sz w:val="20"/>
          <w:lang w:val="es-MX"/>
        </w:rPr>
        <w:t>UBICACIÓN, DATOS</w:t>
      </w:r>
      <w:r w:rsidRPr="00681C73">
        <w:rPr>
          <w:b/>
          <w:spacing w:val="2"/>
          <w:sz w:val="20"/>
          <w:lang w:val="es-MX"/>
        </w:rPr>
        <w:t xml:space="preserve"> </w:t>
      </w:r>
      <w:r w:rsidRPr="00681C73">
        <w:rPr>
          <w:b/>
          <w:sz w:val="20"/>
          <w:lang w:val="es-MX"/>
        </w:rPr>
        <w:t>PRELIMINARES Y BASES DE LA OFERTA</w:t>
      </w:r>
    </w:p>
    <w:p w14:paraId="636D3301" w14:textId="77777777" w:rsidR="00681C73" w:rsidRPr="00681C73" w:rsidRDefault="00681C73" w:rsidP="00681C73">
      <w:pPr>
        <w:pStyle w:val="Prrafodelista"/>
        <w:tabs>
          <w:tab w:val="left" w:pos="908"/>
          <w:tab w:val="left" w:pos="909"/>
        </w:tabs>
        <w:ind w:left="908" w:right="189"/>
        <w:jc w:val="right"/>
        <w:rPr>
          <w:b/>
          <w:sz w:val="20"/>
          <w:lang w:val="es-MX"/>
        </w:rPr>
      </w:pPr>
    </w:p>
    <w:tbl>
      <w:tblPr>
        <w:tblStyle w:val="TableNormal"/>
        <w:tblW w:w="899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1691"/>
        <w:gridCol w:w="2126"/>
        <w:gridCol w:w="1276"/>
        <w:gridCol w:w="1569"/>
        <w:gridCol w:w="1833"/>
      </w:tblGrid>
      <w:tr w:rsidR="00681C73" w14:paraId="575B35FE" w14:textId="77777777" w:rsidTr="00783A2C">
        <w:trPr>
          <w:trHeight w:val="688"/>
        </w:trPr>
        <w:tc>
          <w:tcPr>
            <w:tcW w:w="502" w:type="dxa"/>
            <w:shd w:val="clear" w:color="auto" w:fill="6EAC46"/>
          </w:tcPr>
          <w:p w14:paraId="6F4AA878" w14:textId="77777777" w:rsidR="00681C73" w:rsidRDefault="00681C73" w:rsidP="004A4655">
            <w:pPr>
              <w:pStyle w:val="TableParagraph"/>
              <w:spacing w:before="8"/>
              <w:rPr>
                <w:b/>
                <w:sz w:val="19"/>
              </w:rPr>
            </w:pPr>
          </w:p>
          <w:p w14:paraId="1E2DEE25" w14:textId="77777777" w:rsidR="00681C73" w:rsidRDefault="00681C73" w:rsidP="004A4655">
            <w:pPr>
              <w:pStyle w:val="TableParagraph"/>
              <w:spacing w:before="1"/>
              <w:ind w:left="139"/>
              <w:rPr>
                <w:b/>
                <w:sz w:val="20"/>
              </w:rPr>
            </w:pPr>
            <w:r>
              <w:rPr>
                <w:b/>
                <w:sz w:val="20"/>
              </w:rPr>
              <w:t>Nº</w:t>
            </w:r>
          </w:p>
        </w:tc>
        <w:tc>
          <w:tcPr>
            <w:tcW w:w="1691" w:type="dxa"/>
            <w:shd w:val="clear" w:color="auto" w:fill="6EAC46"/>
          </w:tcPr>
          <w:p w14:paraId="6315C04E" w14:textId="77777777" w:rsidR="00681C73" w:rsidRDefault="00681C73" w:rsidP="004A4655">
            <w:pPr>
              <w:pStyle w:val="TableParagraph"/>
              <w:spacing w:before="1"/>
              <w:ind w:left="488"/>
              <w:rPr>
                <w:b/>
                <w:sz w:val="20"/>
              </w:rPr>
            </w:pPr>
            <w:r>
              <w:rPr>
                <w:b/>
                <w:sz w:val="19"/>
              </w:rPr>
              <w:t>TIPO DE SERVICIO</w:t>
            </w:r>
          </w:p>
        </w:tc>
        <w:tc>
          <w:tcPr>
            <w:tcW w:w="2126" w:type="dxa"/>
            <w:shd w:val="clear" w:color="auto" w:fill="6EAC46"/>
          </w:tcPr>
          <w:p w14:paraId="547F5962" w14:textId="77777777" w:rsidR="00681C73" w:rsidRDefault="00681C73" w:rsidP="004A4655">
            <w:pPr>
              <w:pStyle w:val="TableParagraph"/>
              <w:spacing w:before="112"/>
              <w:ind w:left="456" w:right="213" w:hanging="214"/>
              <w:rPr>
                <w:b/>
                <w:sz w:val="20"/>
              </w:rPr>
            </w:pPr>
            <w:r>
              <w:rPr>
                <w:b/>
                <w:sz w:val="20"/>
              </w:rPr>
              <w:t>PRODUCTOS A UTILIZAR</w:t>
            </w:r>
          </w:p>
        </w:tc>
        <w:tc>
          <w:tcPr>
            <w:tcW w:w="1276" w:type="dxa"/>
            <w:shd w:val="clear" w:color="auto" w:fill="6EAC46"/>
          </w:tcPr>
          <w:p w14:paraId="3494F7C4" w14:textId="77777777" w:rsidR="00681C73" w:rsidRPr="00F03228" w:rsidRDefault="00681C73" w:rsidP="004A4655">
            <w:pPr>
              <w:pStyle w:val="TableParagraph"/>
              <w:spacing w:before="112"/>
              <w:ind w:left="386" w:right="139" w:hanging="224"/>
              <w:jc w:val="center"/>
              <w:rPr>
                <w:b/>
                <w:sz w:val="18"/>
                <w:szCs w:val="18"/>
              </w:rPr>
            </w:pPr>
            <w:r w:rsidRPr="00F03228">
              <w:rPr>
                <w:b/>
                <w:sz w:val="18"/>
                <w:szCs w:val="18"/>
              </w:rPr>
              <w:t>FRECUENCIA</w:t>
            </w:r>
          </w:p>
        </w:tc>
        <w:tc>
          <w:tcPr>
            <w:tcW w:w="1569" w:type="dxa"/>
            <w:shd w:val="clear" w:color="auto" w:fill="6EAC46"/>
          </w:tcPr>
          <w:p w14:paraId="51F1FB02" w14:textId="77777777" w:rsidR="00681C73" w:rsidRDefault="00681C73" w:rsidP="004A4655">
            <w:pPr>
              <w:pStyle w:val="TableParagraph"/>
              <w:spacing w:line="225" w:lineRule="exact"/>
              <w:rPr>
                <w:b/>
                <w:sz w:val="20"/>
              </w:rPr>
            </w:pPr>
          </w:p>
          <w:p w14:paraId="4B376FA4" w14:textId="77777777" w:rsidR="00681C73" w:rsidRPr="00F03228" w:rsidRDefault="00681C73" w:rsidP="004A4655">
            <w:pPr>
              <w:pStyle w:val="TableParagraph"/>
              <w:spacing w:line="225" w:lineRule="exact"/>
              <w:jc w:val="center"/>
              <w:rPr>
                <w:b/>
                <w:sz w:val="20"/>
              </w:rPr>
            </w:pPr>
            <w:r w:rsidRPr="00F03228">
              <w:rPr>
                <w:b/>
                <w:sz w:val="20"/>
              </w:rPr>
              <w:t>AREAS A TRATAR</w:t>
            </w:r>
          </w:p>
        </w:tc>
        <w:tc>
          <w:tcPr>
            <w:tcW w:w="1833" w:type="dxa"/>
            <w:shd w:val="clear" w:color="auto" w:fill="6EAC46"/>
          </w:tcPr>
          <w:p w14:paraId="28C2C058" w14:textId="77777777" w:rsidR="00681C73" w:rsidRDefault="00681C73" w:rsidP="004A4655">
            <w:pPr>
              <w:pStyle w:val="TableParagraph"/>
              <w:spacing w:before="1"/>
              <w:ind w:left="44" w:right="53"/>
              <w:jc w:val="center"/>
              <w:rPr>
                <w:b/>
                <w:color w:val="FFFFFF"/>
                <w:sz w:val="20"/>
              </w:rPr>
            </w:pPr>
          </w:p>
          <w:p w14:paraId="5259BAAC" w14:textId="77777777" w:rsidR="00681C73" w:rsidRDefault="00681C73" w:rsidP="004A4655">
            <w:pPr>
              <w:pStyle w:val="TableParagraph"/>
              <w:spacing w:before="1"/>
              <w:ind w:left="44" w:right="53"/>
              <w:jc w:val="center"/>
              <w:rPr>
                <w:b/>
                <w:sz w:val="19"/>
              </w:rPr>
            </w:pPr>
            <w:r w:rsidRPr="00F03228">
              <w:rPr>
                <w:b/>
                <w:sz w:val="20"/>
              </w:rPr>
              <w:t>PRECIO</w:t>
            </w:r>
            <w:r>
              <w:rPr>
                <w:b/>
                <w:sz w:val="20"/>
              </w:rPr>
              <w:t xml:space="preserve"> POR SERVICIO</w:t>
            </w:r>
          </w:p>
        </w:tc>
      </w:tr>
      <w:tr w:rsidR="00783A2C" w:rsidRPr="00783A2C" w14:paraId="3B6A5280" w14:textId="77777777" w:rsidTr="00783A2C">
        <w:trPr>
          <w:trHeight w:val="937"/>
        </w:trPr>
        <w:tc>
          <w:tcPr>
            <w:tcW w:w="502" w:type="dxa"/>
            <w:tcBorders>
              <w:bottom w:val="single" w:sz="4" w:space="0" w:color="auto"/>
            </w:tcBorders>
          </w:tcPr>
          <w:p w14:paraId="6133457C" w14:textId="77777777" w:rsidR="00783A2C" w:rsidRPr="0089751B" w:rsidRDefault="00783A2C" w:rsidP="004A4655">
            <w:pPr>
              <w:pStyle w:val="TableParagraph"/>
              <w:rPr>
                <w:b/>
                <w:lang w:val="en-US"/>
              </w:rPr>
            </w:pPr>
          </w:p>
          <w:p w14:paraId="06FD9BB0" w14:textId="77777777" w:rsidR="00783A2C" w:rsidRDefault="00783A2C" w:rsidP="004A4655">
            <w:pPr>
              <w:pStyle w:val="TableParagraph"/>
              <w:rPr>
                <w:sz w:val="20"/>
              </w:rPr>
            </w:pPr>
            <w:r>
              <w:rPr>
                <w:w w:val="96"/>
                <w:sz w:val="20"/>
              </w:rPr>
              <w:t xml:space="preserve">    1</w:t>
            </w:r>
          </w:p>
        </w:tc>
        <w:tc>
          <w:tcPr>
            <w:tcW w:w="1691" w:type="dxa"/>
            <w:tcBorders>
              <w:bottom w:val="single" w:sz="4" w:space="0" w:color="auto"/>
            </w:tcBorders>
          </w:tcPr>
          <w:p w14:paraId="4A4A6928" w14:textId="77777777" w:rsidR="00783A2C" w:rsidRPr="0089751B" w:rsidRDefault="00783A2C" w:rsidP="004A4655">
            <w:pPr>
              <w:pStyle w:val="TableParagraph"/>
              <w:ind w:left="68"/>
              <w:rPr>
                <w:b/>
                <w:sz w:val="18"/>
                <w:szCs w:val="18"/>
              </w:rPr>
            </w:pPr>
            <w:r>
              <w:rPr>
                <w:b/>
                <w:sz w:val="18"/>
                <w:szCs w:val="18"/>
              </w:rPr>
              <w:t>DESI</w:t>
            </w:r>
            <w:r w:rsidRPr="0089751B">
              <w:rPr>
                <w:b/>
                <w:sz w:val="18"/>
                <w:szCs w:val="18"/>
              </w:rPr>
              <w:t>NSECTACIÓ</w:t>
            </w:r>
            <w:r>
              <w:rPr>
                <w:b/>
                <w:sz w:val="18"/>
                <w:szCs w:val="18"/>
              </w:rPr>
              <w:t>N (FUMIGACION) GENERAL</w:t>
            </w:r>
          </w:p>
        </w:tc>
        <w:tc>
          <w:tcPr>
            <w:tcW w:w="2126" w:type="dxa"/>
            <w:tcBorders>
              <w:bottom w:val="single" w:sz="4" w:space="0" w:color="000000"/>
            </w:tcBorders>
          </w:tcPr>
          <w:p w14:paraId="23B1028B" w14:textId="77777777" w:rsidR="00783A2C" w:rsidRPr="00783A2C" w:rsidRDefault="00783A2C" w:rsidP="007B4330">
            <w:pPr>
              <w:pStyle w:val="TableParagraph"/>
              <w:spacing w:before="3"/>
              <w:ind w:left="70"/>
              <w:rPr>
                <w:b/>
                <w:i/>
                <w:color w:val="FF0000"/>
                <w:sz w:val="20"/>
                <w:u w:val="single"/>
              </w:rPr>
            </w:pPr>
            <w:r w:rsidRPr="00783A2C">
              <w:rPr>
                <w:b/>
                <w:i/>
                <w:color w:val="FF0000"/>
                <w:sz w:val="20"/>
                <w:u w:val="single"/>
              </w:rPr>
              <w:t>INSECTICIDA LIQUIDO:</w:t>
            </w:r>
          </w:p>
          <w:p w14:paraId="58BB4E42" w14:textId="77777777" w:rsidR="00783A2C" w:rsidRDefault="00783A2C" w:rsidP="007B4330">
            <w:pPr>
              <w:pStyle w:val="TableParagraph"/>
              <w:spacing w:before="3"/>
              <w:ind w:left="70"/>
              <w:rPr>
                <w:sz w:val="20"/>
              </w:rPr>
            </w:pPr>
            <w:r>
              <w:rPr>
                <w:sz w:val="20"/>
              </w:rPr>
              <w:t>Deltamax EC</w:t>
            </w:r>
          </w:p>
        </w:tc>
        <w:tc>
          <w:tcPr>
            <w:tcW w:w="1276" w:type="dxa"/>
            <w:vMerge w:val="restart"/>
          </w:tcPr>
          <w:p w14:paraId="24B629EC" w14:textId="77777777" w:rsidR="00783A2C" w:rsidRDefault="00783A2C" w:rsidP="004A4655">
            <w:pPr>
              <w:pStyle w:val="TableParagraph"/>
              <w:ind w:left="4"/>
              <w:rPr>
                <w:sz w:val="20"/>
              </w:rPr>
            </w:pPr>
            <w:r>
              <w:rPr>
                <w:w w:val="96"/>
                <w:sz w:val="20"/>
              </w:rPr>
              <w:t>Servicio puntual</w:t>
            </w:r>
          </w:p>
        </w:tc>
        <w:tc>
          <w:tcPr>
            <w:tcW w:w="1569" w:type="dxa"/>
            <w:vMerge w:val="restart"/>
          </w:tcPr>
          <w:p w14:paraId="7B730471" w14:textId="77777777" w:rsidR="00783A2C" w:rsidRDefault="00783A2C" w:rsidP="00783A2C">
            <w:pPr>
              <w:pStyle w:val="Sinespaciado"/>
              <w:rPr>
                <w:sz w:val="20"/>
              </w:rPr>
            </w:pPr>
            <w:r>
              <w:rPr>
                <w:rStyle w:val="Ttulodellibro"/>
                <w:sz w:val="20"/>
                <w:szCs w:val="20"/>
              </w:rPr>
              <w:t>Local de 144 m</w:t>
            </w:r>
            <w:r>
              <w:rPr>
                <w:rStyle w:val="Ttulodellibro"/>
                <w:sz w:val="20"/>
                <w:szCs w:val="20"/>
                <w:vertAlign w:val="superscript"/>
              </w:rPr>
              <w:t xml:space="preserve">2 </w:t>
            </w:r>
            <w:r>
              <w:rPr>
                <w:rStyle w:val="Ttulodellibro"/>
                <w:sz w:val="20"/>
                <w:szCs w:val="20"/>
              </w:rPr>
              <w:t>ubicado en Av. San Pablo 737 – La Victoria.</w:t>
            </w:r>
          </w:p>
        </w:tc>
        <w:tc>
          <w:tcPr>
            <w:tcW w:w="1833" w:type="dxa"/>
            <w:vAlign w:val="center"/>
          </w:tcPr>
          <w:p w14:paraId="067E6EB9" w14:textId="77777777" w:rsidR="00783A2C" w:rsidRPr="00A823BC" w:rsidRDefault="00783A2C" w:rsidP="00783A2C">
            <w:pPr>
              <w:pStyle w:val="TableParagraph"/>
              <w:jc w:val="center"/>
              <w:rPr>
                <w:b/>
                <w:lang w:val="es-PE"/>
              </w:rPr>
            </w:pPr>
            <w:r w:rsidRPr="00A823BC">
              <w:rPr>
                <w:rFonts w:ascii="Arial Black" w:hAnsi="Arial Black"/>
                <w:bCs/>
                <w:sz w:val="16"/>
                <w:szCs w:val="16"/>
                <w:lang w:val="es-PE"/>
              </w:rPr>
              <w:t>S/</w:t>
            </w:r>
            <w:r>
              <w:rPr>
                <w:rFonts w:ascii="Arial Black" w:hAnsi="Arial Black"/>
                <w:bCs/>
                <w:sz w:val="16"/>
                <w:szCs w:val="16"/>
                <w:lang w:val="es-PE"/>
              </w:rPr>
              <w:t>260</w:t>
            </w:r>
            <w:r w:rsidRPr="00A823BC">
              <w:rPr>
                <w:rFonts w:ascii="Arial Black" w:hAnsi="Arial Black"/>
                <w:bCs/>
                <w:sz w:val="16"/>
                <w:szCs w:val="16"/>
                <w:lang w:val="es-PE"/>
              </w:rPr>
              <w:t>.00</w:t>
            </w:r>
          </w:p>
        </w:tc>
      </w:tr>
      <w:tr w:rsidR="00783A2C" w:rsidRPr="00707F7B" w14:paraId="3442CDE7" w14:textId="77777777" w:rsidTr="00783A2C">
        <w:trPr>
          <w:trHeight w:val="701"/>
        </w:trPr>
        <w:tc>
          <w:tcPr>
            <w:tcW w:w="502" w:type="dxa"/>
            <w:tcBorders>
              <w:bottom w:val="single" w:sz="4" w:space="0" w:color="auto"/>
            </w:tcBorders>
          </w:tcPr>
          <w:p w14:paraId="78EBC12D" w14:textId="77777777" w:rsidR="00783A2C" w:rsidRPr="00783A2C" w:rsidRDefault="00783A2C" w:rsidP="004A4655">
            <w:pPr>
              <w:pStyle w:val="TableParagraph"/>
              <w:rPr>
                <w:b/>
                <w:lang w:val="es-MX"/>
              </w:rPr>
            </w:pPr>
          </w:p>
          <w:p w14:paraId="075EE2E6" w14:textId="77777777" w:rsidR="00783A2C" w:rsidRDefault="00783A2C" w:rsidP="00783A2C">
            <w:pPr>
              <w:pStyle w:val="TableParagraph"/>
              <w:rPr>
                <w:sz w:val="20"/>
              </w:rPr>
            </w:pPr>
            <w:r>
              <w:rPr>
                <w:w w:val="96"/>
                <w:sz w:val="20"/>
              </w:rPr>
              <w:t xml:space="preserve">    2</w:t>
            </w:r>
          </w:p>
        </w:tc>
        <w:tc>
          <w:tcPr>
            <w:tcW w:w="1691" w:type="dxa"/>
            <w:tcBorders>
              <w:bottom w:val="single" w:sz="4" w:space="0" w:color="auto"/>
            </w:tcBorders>
          </w:tcPr>
          <w:p w14:paraId="5E33354B" w14:textId="77777777" w:rsidR="00783A2C" w:rsidRDefault="00783A2C" w:rsidP="004A4655">
            <w:pPr>
              <w:pStyle w:val="TableParagraph"/>
              <w:ind w:left="68"/>
              <w:rPr>
                <w:b/>
                <w:sz w:val="18"/>
                <w:szCs w:val="18"/>
              </w:rPr>
            </w:pPr>
            <w:r>
              <w:rPr>
                <w:b/>
                <w:sz w:val="18"/>
                <w:szCs w:val="18"/>
              </w:rPr>
              <w:t>DESI</w:t>
            </w:r>
            <w:r w:rsidRPr="0089751B">
              <w:rPr>
                <w:b/>
                <w:sz w:val="18"/>
                <w:szCs w:val="18"/>
              </w:rPr>
              <w:t>NSECTACIÓ</w:t>
            </w:r>
            <w:r>
              <w:rPr>
                <w:b/>
                <w:sz w:val="18"/>
                <w:szCs w:val="18"/>
              </w:rPr>
              <w:t>N (FUMIGACION) GENERAL</w:t>
            </w:r>
          </w:p>
          <w:p w14:paraId="6D9070BC" w14:textId="77777777" w:rsidR="00783A2C" w:rsidRPr="0089751B" w:rsidRDefault="00783A2C" w:rsidP="004A4655">
            <w:pPr>
              <w:pStyle w:val="TableParagraph"/>
              <w:ind w:left="68"/>
              <w:rPr>
                <w:b/>
                <w:sz w:val="18"/>
                <w:szCs w:val="18"/>
              </w:rPr>
            </w:pPr>
            <w:r>
              <w:rPr>
                <w:b/>
                <w:sz w:val="18"/>
                <w:szCs w:val="18"/>
              </w:rPr>
              <w:t>+ TRATAMIENTO CON FOSFINA de 3 PALETAS CON MENESTRAS</w:t>
            </w:r>
          </w:p>
        </w:tc>
        <w:tc>
          <w:tcPr>
            <w:tcW w:w="2126" w:type="dxa"/>
            <w:tcBorders>
              <w:bottom w:val="single" w:sz="4" w:space="0" w:color="000000"/>
            </w:tcBorders>
          </w:tcPr>
          <w:p w14:paraId="5941CB1D" w14:textId="77777777" w:rsidR="00783A2C" w:rsidRPr="00783A2C" w:rsidRDefault="00783A2C" w:rsidP="00783A2C">
            <w:pPr>
              <w:pStyle w:val="TableParagraph"/>
              <w:spacing w:before="3"/>
              <w:ind w:left="70"/>
              <w:rPr>
                <w:b/>
                <w:i/>
                <w:color w:val="FF0000"/>
                <w:sz w:val="20"/>
                <w:u w:val="single"/>
              </w:rPr>
            </w:pPr>
            <w:r w:rsidRPr="00783A2C">
              <w:rPr>
                <w:b/>
                <w:i/>
                <w:color w:val="FF0000"/>
                <w:sz w:val="20"/>
                <w:u w:val="single"/>
              </w:rPr>
              <w:t>INSECTICIDA LIQUIDO:</w:t>
            </w:r>
          </w:p>
          <w:p w14:paraId="4C1A0A40" w14:textId="77777777" w:rsidR="00783A2C" w:rsidRDefault="00783A2C" w:rsidP="00783A2C">
            <w:pPr>
              <w:pStyle w:val="TableParagraph"/>
              <w:spacing w:before="3"/>
              <w:ind w:left="70"/>
              <w:rPr>
                <w:sz w:val="20"/>
              </w:rPr>
            </w:pPr>
            <w:r>
              <w:rPr>
                <w:sz w:val="20"/>
              </w:rPr>
              <w:t>Deltamax EC</w:t>
            </w:r>
          </w:p>
          <w:p w14:paraId="1E08169D" w14:textId="77777777" w:rsidR="00783A2C" w:rsidRPr="00783A2C" w:rsidRDefault="00783A2C" w:rsidP="00783A2C">
            <w:pPr>
              <w:pStyle w:val="TableParagraph"/>
              <w:spacing w:before="3"/>
              <w:ind w:left="70"/>
              <w:rPr>
                <w:b/>
                <w:i/>
                <w:color w:val="FF0000"/>
                <w:sz w:val="20"/>
                <w:u w:val="single"/>
              </w:rPr>
            </w:pPr>
            <w:r w:rsidRPr="00783A2C">
              <w:rPr>
                <w:b/>
                <w:i/>
                <w:color w:val="FF0000"/>
                <w:sz w:val="20"/>
                <w:u w:val="single"/>
              </w:rPr>
              <w:t>PASTILLAS FUMIGANTES:</w:t>
            </w:r>
          </w:p>
          <w:p w14:paraId="375844F3" w14:textId="77777777" w:rsidR="00783A2C" w:rsidRDefault="00783A2C" w:rsidP="00783A2C">
            <w:pPr>
              <w:pStyle w:val="TableParagraph"/>
              <w:spacing w:before="3"/>
              <w:ind w:left="70"/>
              <w:rPr>
                <w:sz w:val="20"/>
              </w:rPr>
            </w:pPr>
            <w:r>
              <w:rPr>
                <w:sz w:val="20"/>
              </w:rPr>
              <w:t>Phosfin</w:t>
            </w:r>
          </w:p>
        </w:tc>
        <w:tc>
          <w:tcPr>
            <w:tcW w:w="1276" w:type="dxa"/>
            <w:vMerge/>
          </w:tcPr>
          <w:p w14:paraId="5059F5CB" w14:textId="77777777" w:rsidR="00783A2C" w:rsidRDefault="00783A2C" w:rsidP="004A4655">
            <w:pPr>
              <w:pStyle w:val="TableParagraph"/>
              <w:ind w:left="4"/>
              <w:rPr>
                <w:sz w:val="20"/>
              </w:rPr>
            </w:pPr>
          </w:p>
        </w:tc>
        <w:tc>
          <w:tcPr>
            <w:tcW w:w="1569" w:type="dxa"/>
            <w:vMerge/>
          </w:tcPr>
          <w:p w14:paraId="26374C95" w14:textId="77777777" w:rsidR="00783A2C" w:rsidRDefault="00783A2C" w:rsidP="00783A2C">
            <w:pPr>
              <w:pStyle w:val="Sinespaciado"/>
              <w:rPr>
                <w:sz w:val="20"/>
              </w:rPr>
            </w:pPr>
          </w:p>
        </w:tc>
        <w:tc>
          <w:tcPr>
            <w:tcW w:w="1833" w:type="dxa"/>
            <w:vAlign w:val="center"/>
          </w:tcPr>
          <w:p w14:paraId="3281AFD2" w14:textId="77777777" w:rsidR="00783A2C" w:rsidRPr="00A823BC" w:rsidRDefault="00783A2C" w:rsidP="00783A2C">
            <w:pPr>
              <w:pStyle w:val="TableParagraph"/>
              <w:jc w:val="center"/>
              <w:rPr>
                <w:b/>
                <w:lang w:val="es-PE"/>
              </w:rPr>
            </w:pPr>
            <w:r w:rsidRPr="00A823BC">
              <w:rPr>
                <w:rFonts w:ascii="Arial Black" w:hAnsi="Arial Black"/>
                <w:bCs/>
                <w:sz w:val="16"/>
                <w:szCs w:val="16"/>
                <w:lang w:val="es-PE"/>
              </w:rPr>
              <w:t>S/</w:t>
            </w:r>
            <w:r>
              <w:rPr>
                <w:rFonts w:ascii="Arial Black" w:hAnsi="Arial Black"/>
                <w:bCs/>
                <w:sz w:val="16"/>
                <w:szCs w:val="16"/>
                <w:lang w:val="es-PE"/>
              </w:rPr>
              <w:t>400</w:t>
            </w:r>
            <w:r w:rsidRPr="00A823BC">
              <w:rPr>
                <w:rFonts w:ascii="Arial Black" w:hAnsi="Arial Black"/>
                <w:bCs/>
                <w:sz w:val="16"/>
                <w:szCs w:val="16"/>
                <w:lang w:val="es-PE"/>
              </w:rPr>
              <w:t>.00</w:t>
            </w:r>
          </w:p>
        </w:tc>
      </w:tr>
    </w:tbl>
    <w:p w14:paraId="01E1DCC1" w14:textId="77777777" w:rsidR="00681C73" w:rsidRPr="007F57F5" w:rsidRDefault="00681C73" w:rsidP="00681C73">
      <w:pPr>
        <w:pStyle w:val="Prrafodelista"/>
        <w:tabs>
          <w:tab w:val="left" w:pos="908"/>
          <w:tab w:val="left" w:pos="909"/>
        </w:tabs>
        <w:ind w:left="908" w:right="189"/>
        <w:rPr>
          <w:b/>
          <w:sz w:val="20"/>
          <w:lang w:val="es-PE"/>
        </w:rPr>
      </w:pPr>
    </w:p>
    <w:p w14:paraId="50DE96AD" w14:textId="77777777" w:rsidR="00681C73" w:rsidRDefault="00681C73" w:rsidP="00681C73">
      <w:pPr>
        <w:pStyle w:val="Prrafodelista"/>
        <w:tabs>
          <w:tab w:val="left" w:pos="770"/>
        </w:tabs>
        <w:ind w:left="769"/>
        <w:rPr>
          <w:b/>
          <w:sz w:val="20"/>
          <w:lang w:val="es-PE"/>
        </w:rPr>
      </w:pPr>
      <w:r>
        <w:rPr>
          <w:b/>
          <w:sz w:val="20"/>
          <w:lang w:val="es-PE"/>
        </w:rPr>
        <w:t>NOTAS A LAS COTIZACIONES:</w:t>
      </w:r>
    </w:p>
    <w:p w14:paraId="06475E65" w14:textId="77777777" w:rsidR="00681C73" w:rsidRDefault="00681C73" w:rsidP="00681C73">
      <w:pPr>
        <w:pStyle w:val="Prrafodelista"/>
        <w:tabs>
          <w:tab w:val="left" w:pos="770"/>
        </w:tabs>
        <w:ind w:left="769"/>
        <w:rPr>
          <w:b/>
          <w:sz w:val="20"/>
          <w:lang w:val="es-PE"/>
        </w:rPr>
      </w:pPr>
    </w:p>
    <w:p w14:paraId="7AFCF040" w14:textId="77777777" w:rsidR="00681C73" w:rsidRDefault="00681C73" w:rsidP="00681C73">
      <w:pPr>
        <w:pStyle w:val="Prrafodelista"/>
        <w:tabs>
          <w:tab w:val="left" w:pos="770"/>
        </w:tabs>
        <w:ind w:left="769"/>
        <w:rPr>
          <w:b/>
          <w:sz w:val="20"/>
          <w:lang w:val="es-PE"/>
        </w:rPr>
      </w:pPr>
      <w:r>
        <w:rPr>
          <w:b/>
          <w:sz w:val="20"/>
          <w:lang w:val="es-PE"/>
        </w:rPr>
        <w:t>Los precios indicados en estas cotizaciones NO INCLUYEN EL 18% DE IGV.</w:t>
      </w:r>
    </w:p>
    <w:p w14:paraId="5499C3DB" w14:textId="77777777" w:rsidR="00681C73" w:rsidRDefault="00681C73" w:rsidP="00681C73">
      <w:pPr>
        <w:pStyle w:val="Prrafodelista"/>
        <w:tabs>
          <w:tab w:val="left" w:pos="770"/>
        </w:tabs>
        <w:ind w:left="769"/>
        <w:rPr>
          <w:b/>
          <w:sz w:val="20"/>
          <w:lang w:val="es-PE"/>
        </w:rPr>
      </w:pPr>
      <w:r>
        <w:rPr>
          <w:b/>
          <w:sz w:val="20"/>
          <w:lang w:val="es-PE"/>
        </w:rPr>
        <w:t>Todos los insumos a utilizar en los servicios cotizados tienen autorización de DIGESA.</w:t>
      </w:r>
    </w:p>
    <w:p w14:paraId="29FB8519" w14:textId="77777777" w:rsidR="00681C73" w:rsidRDefault="00681C73" w:rsidP="00681C73">
      <w:pPr>
        <w:pStyle w:val="Prrafodelista"/>
        <w:tabs>
          <w:tab w:val="left" w:pos="770"/>
        </w:tabs>
        <w:ind w:left="769"/>
        <w:rPr>
          <w:b/>
          <w:sz w:val="20"/>
          <w:lang w:val="es-PE"/>
        </w:rPr>
      </w:pPr>
    </w:p>
    <w:p w14:paraId="312DD012" w14:textId="77777777" w:rsidR="00681C73" w:rsidRDefault="00681C73" w:rsidP="00681C73">
      <w:pPr>
        <w:pStyle w:val="Prrafodelista"/>
        <w:tabs>
          <w:tab w:val="left" w:pos="770"/>
        </w:tabs>
        <w:ind w:left="769"/>
        <w:rPr>
          <w:b/>
          <w:sz w:val="20"/>
          <w:lang w:val="es-PE"/>
        </w:rPr>
      </w:pPr>
    </w:p>
    <w:p w14:paraId="45942106" w14:textId="77777777" w:rsidR="00681C73" w:rsidRPr="00681C73" w:rsidRDefault="00681C73" w:rsidP="00681C73">
      <w:pPr>
        <w:pStyle w:val="Prrafodelista"/>
        <w:widowControl w:val="0"/>
        <w:numPr>
          <w:ilvl w:val="1"/>
          <w:numId w:val="9"/>
        </w:numPr>
        <w:tabs>
          <w:tab w:val="left" w:pos="1489"/>
          <w:tab w:val="left" w:pos="1490"/>
        </w:tabs>
        <w:autoSpaceDE w:val="0"/>
        <w:autoSpaceDN w:val="0"/>
        <w:spacing w:after="0" w:line="240" w:lineRule="auto"/>
        <w:ind w:hanging="361"/>
        <w:contextualSpacing w:val="0"/>
        <w:rPr>
          <w:sz w:val="20"/>
          <w:lang w:val="es-MX"/>
        </w:rPr>
      </w:pPr>
      <w:r w:rsidRPr="00681C73">
        <w:rPr>
          <w:sz w:val="20"/>
          <w:lang w:val="es-MX"/>
        </w:rPr>
        <w:t>Solicitud de cotización de fecha:</w:t>
      </w:r>
      <w:r w:rsidRPr="00681C73">
        <w:rPr>
          <w:spacing w:val="1"/>
          <w:sz w:val="20"/>
          <w:lang w:val="es-MX"/>
        </w:rPr>
        <w:t xml:space="preserve"> 0</w:t>
      </w:r>
      <w:r w:rsidR="00783A2C">
        <w:rPr>
          <w:spacing w:val="1"/>
          <w:sz w:val="20"/>
          <w:lang w:val="es-MX"/>
        </w:rPr>
        <w:t>6</w:t>
      </w:r>
      <w:r w:rsidRPr="00681C73">
        <w:rPr>
          <w:sz w:val="20"/>
          <w:lang w:val="es-MX"/>
        </w:rPr>
        <w:t>/0</w:t>
      </w:r>
      <w:r w:rsidR="00783A2C">
        <w:rPr>
          <w:sz w:val="20"/>
          <w:lang w:val="es-MX"/>
        </w:rPr>
        <w:t>4</w:t>
      </w:r>
      <w:r w:rsidRPr="00681C73">
        <w:rPr>
          <w:sz w:val="20"/>
          <w:lang w:val="es-MX"/>
        </w:rPr>
        <w:t>/2022</w:t>
      </w:r>
    </w:p>
    <w:p w14:paraId="5EC3BEE4" w14:textId="77777777" w:rsidR="00681C73" w:rsidRPr="00681C73" w:rsidRDefault="00681C73" w:rsidP="00681C73">
      <w:pPr>
        <w:pStyle w:val="Prrafodelista"/>
        <w:widowControl w:val="0"/>
        <w:numPr>
          <w:ilvl w:val="1"/>
          <w:numId w:val="9"/>
        </w:numPr>
        <w:tabs>
          <w:tab w:val="left" w:pos="1489"/>
          <w:tab w:val="left" w:pos="1490"/>
        </w:tabs>
        <w:autoSpaceDE w:val="0"/>
        <w:autoSpaceDN w:val="0"/>
        <w:spacing w:before="19" w:after="0" w:line="240" w:lineRule="auto"/>
        <w:ind w:hanging="361"/>
        <w:contextualSpacing w:val="0"/>
        <w:rPr>
          <w:sz w:val="20"/>
          <w:lang w:val="es-MX"/>
        </w:rPr>
      </w:pPr>
      <w:r w:rsidRPr="00681C73">
        <w:rPr>
          <w:sz w:val="20"/>
          <w:lang w:val="es-MX"/>
        </w:rPr>
        <w:t xml:space="preserve">Alcances brindados por: Srta. </w:t>
      </w:r>
      <w:r w:rsidR="00783A2C">
        <w:rPr>
          <w:sz w:val="20"/>
          <w:lang w:val="es-MX"/>
        </w:rPr>
        <w:t>Allison y de acuerdo a visita realizada.</w:t>
      </w:r>
    </w:p>
    <w:p w14:paraId="167F1742" w14:textId="77777777" w:rsidR="00681C73" w:rsidRPr="00681C73" w:rsidRDefault="00681C73" w:rsidP="00681C73">
      <w:pPr>
        <w:tabs>
          <w:tab w:val="left" w:pos="1489"/>
          <w:tab w:val="left" w:pos="1490"/>
        </w:tabs>
        <w:spacing w:before="19"/>
        <w:rPr>
          <w:sz w:val="20"/>
          <w:lang w:val="es-MX"/>
        </w:rPr>
      </w:pPr>
    </w:p>
    <w:p w14:paraId="24ABFE11" w14:textId="77777777" w:rsidR="00681C73" w:rsidRDefault="00681C73" w:rsidP="00681C73">
      <w:pPr>
        <w:pStyle w:val="Prrafodelista"/>
        <w:widowControl w:val="0"/>
        <w:numPr>
          <w:ilvl w:val="0"/>
          <w:numId w:val="7"/>
        </w:numPr>
        <w:tabs>
          <w:tab w:val="left" w:pos="518"/>
        </w:tabs>
        <w:autoSpaceDE w:val="0"/>
        <w:autoSpaceDN w:val="0"/>
        <w:spacing w:after="0" w:line="240" w:lineRule="auto"/>
        <w:ind w:right="6852"/>
        <w:contextualSpacing w:val="0"/>
        <w:jc w:val="center"/>
        <w:rPr>
          <w:b/>
          <w:sz w:val="20"/>
        </w:rPr>
      </w:pPr>
      <w:r>
        <w:rPr>
          <w:b/>
          <w:sz w:val="20"/>
        </w:rPr>
        <w:t>FORMA DE</w:t>
      </w:r>
      <w:r>
        <w:rPr>
          <w:b/>
          <w:spacing w:val="1"/>
          <w:sz w:val="20"/>
        </w:rPr>
        <w:t xml:space="preserve"> PAG</w:t>
      </w:r>
      <w:r>
        <w:rPr>
          <w:b/>
          <w:sz w:val="20"/>
        </w:rPr>
        <w:t>O</w:t>
      </w:r>
    </w:p>
    <w:p w14:paraId="753EA9C4" w14:textId="77777777" w:rsidR="00681C73" w:rsidRDefault="00681C73" w:rsidP="00681C73">
      <w:pPr>
        <w:spacing w:before="10"/>
        <w:rPr>
          <w:b/>
          <w:sz w:val="19"/>
        </w:rPr>
      </w:pPr>
    </w:p>
    <w:p w14:paraId="0003AB02" w14:textId="77777777" w:rsidR="00681C73" w:rsidRDefault="00681C73" w:rsidP="00681C73">
      <w:pPr>
        <w:pStyle w:val="Textoindependiente"/>
        <w:ind w:left="241"/>
      </w:pPr>
      <w:r>
        <w:rPr>
          <w:noProof/>
          <w:lang w:val="en-US" w:eastAsia="en-US" w:bidi="ar-SA"/>
        </w:rPr>
        <mc:AlternateContent>
          <mc:Choice Requires="wpg">
            <w:drawing>
              <wp:anchor distT="0" distB="0" distL="114300" distR="114300" simplePos="0" relativeHeight="251662336" behindDoc="1" locked="0" layoutInCell="1" allowOverlap="1" wp14:anchorId="770D0A16" wp14:editId="4A48DED5">
                <wp:simplePos x="0" y="0"/>
                <wp:positionH relativeFrom="page">
                  <wp:posOffset>1106805</wp:posOffset>
                </wp:positionH>
                <wp:positionV relativeFrom="paragraph">
                  <wp:posOffset>688975</wp:posOffset>
                </wp:positionV>
                <wp:extent cx="4671695" cy="399415"/>
                <wp:effectExtent l="0" t="0" r="0" b="0"/>
                <wp:wrapNone/>
                <wp:docPr id="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695" cy="399415"/>
                          <a:chOff x="1743" y="1085"/>
                          <a:chExt cx="7357" cy="629"/>
                        </a:xfrm>
                      </wpg:grpSpPr>
                      <wps:wsp>
                        <wps:cNvPr id="23" name="AutoShape 17"/>
                        <wps:cNvSpPr>
                          <a:spLocks/>
                        </wps:cNvSpPr>
                        <wps:spPr bwMode="auto">
                          <a:xfrm>
                            <a:off x="1752" y="1094"/>
                            <a:ext cx="7338" cy="300"/>
                          </a:xfrm>
                          <a:custGeom>
                            <a:avLst/>
                            <a:gdLst>
                              <a:gd name="T0" fmla="+- 0 3687 1752"/>
                              <a:gd name="T1" fmla="*/ T0 w 7338"/>
                              <a:gd name="T2" fmla="+- 0 1095 1095"/>
                              <a:gd name="T3" fmla="*/ 1095 h 300"/>
                              <a:gd name="T4" fmla="+- 0 1752 1752"/>
                              <a:gd name="T5" fmla="*/ T4 w 7338"/>
                              <a:gd name="T6" fmla="+- 0 1095 1095"/>
                              <a:gd name="T7" fmla="*/ 1095 h 300"/>
                              <a:gd name="T8" fmla="+- 0 1752 1752"/>
                              <a:gd name="T9" fmla="*/ T8 w 7338"/>
                              <a:gd name="T10" fmla="+- 0 1395 1095"/>
                              <a:gd name="T11" fmla="*/ 1395 h 300"/>
                              <a:gd name="T12" fmla="+- 0 1817 1752"/>
                              <a:gd name="T13" fmla="*/ T12 w 7338"/>
                              <a:gd name="T14" fmla="+- 0 1395 1095"/>
                              <a:gd name="T15" fmla="*/ 1395 h 300"/>
                              <a:gd name="T16" fmla="+- 0 3622 1752"/>
                              <a:gd name="T17" fmla="*/ T16 w 7338"/>
                              <a:gd name="T18" fmla="+- 0 1395 1095"/>
                              <a:gd name="T19" fmla="*/ 1395 h 300"/>
                              <a:gd name="T20" fmla="+- 0 3687 1752"/>
                              <a:gd name="T21" fmla="*/ T20 w 7338"/>
                              <a:gd name="T22" fmla="+- 0 1395 1095"/>
                              <a:gd name="T23" fmla="*/ 1395 h 300"/>
                              <a:gd name="T24" fmla="+- 0 3687 1752"/>
                              <a:gd name="T25" fmla="*/ T24 w 7338"/>
                              <a:gd name="T26" fmla="+- 0 1095 1095"/>
                              <a:gd name="T27" fmla="*/ 1095 h 300"/>
                              <a:gd name="T28" fmla="+- 0 5470 1752"/>
                              <a:gd name="T29" fmla="*/ T28 w 7338"/>
                              <a:gd name="T30" fmla="+- 0 1095 1095"/>
                              <a:gd name="T31" fmla="*/ 1095 h 300"/>
                              <a:gd name="T32" fmla="+- 0 3692 1752"/>
                              <a:gd name="T33" fmla="*/ T32 w 7338"/>
                              <a:gd name="T34" fmla="+- 0 1095 1095"/>
                              <a:gd name="T35" fmla="*/ 1095 h 300"/>
                              <a:gd name="T36" fmla="+- 0 3692 1752"/>
                              <a:gd name="T37" fmla="*/ T36 w 7338"/>
                              <a:gd name="T38" fmla="+- 0 1395 1095"/>
                              <a:gd name="T39" fmla="*/ 1395 h 300"/>
                              <a:gd name="T40" fmla="+- 0 3764 1752"/>
                              <a:gd name="T41" fmla="*/ T40 w 7338"/>
                              <a:gd name="T42" fmla="+- 0 1395 1095"/>
                              <a:gd name="T43" fmla="*/ 1395 h 300"/>
                              <a:gd name="T44" fmla="+- 0 5406 1752"/>
                              <a:gd name="T45" fmla="*/ T44 w 7338"/>
                              <a:gd name="T46" fmla="+- 0 1395 1095"/>
                              <a:gd name="T47" fmla="*/ 1395 h 300"/>
                              <a:gd name="T48" fmla="+- 0 5470 1752"/>
                              <a:gd name="T49" fmla="*/ T48 w 7338"/>
                              <a:gd name="T50" fmla="+- 0 1395 1095"/>
                              <a:gd name="T51" fmla="*/ 1395 h 300"/>
                              <a:gd name="T52" fmla="+- 0 5470 1752"/>
                              <a:gd name="T53" fmla="*/ T52 w 7338"/>
                              <a:gd name="T54" fmla="+- 0 1095 1095"/>
                              <a:gd name="T55" fmla="*/ 1095 h 300"/>
                              <a:gd name="T56" fmla="+- 0 9090 1752"/>
                              <a:gd name="T57" fmla="*/ T56 w 7338"/>
                              <a:gd name="T58" fmla="+- 0 1095 1095"/>
                              <a:gd name="T59" fmla="*/ 1095 h 300"/>
                              <a:gd name="T60" fmla="+- 0 5475 1752"/>
                              <a:gd name="T61" fmla="*/ T60 w 7338"/>
                              <a:gd name="T62" fmla="+- 0 1095 1095"/>
                              <a:gd name="T63" fmla="*/ 1095 h 300"/>
                              <a:gd name="T64" fmla="+- 0 5475 1752"/>
                              <a:gd name="T65" fmla="*/ T64 w 7338"/>
                              <a:gd name="T66" fmla="+- 0 1395 1095"/>
                              <a:gd name="T67" fmla="*/ 1395 h 300"/>
                              <a:gd name="T68" fmla="+- 0 5545 1752"/>
                              <a:gd name="T69" fmla="*/ T68 w 7338"/>
                              <a:gd name="T70" fmla="+- 0 1395 1095"/>
                              <a:gd name="T71" fmla="*/ 1395 h 300"/>
                              <a:gd name="T72" fmla="+- 0 9025 1752"/>
                              <a:gd name="T73" fmla="*/ T72 w 7338"/>
                              <a:gd name="T74" fmla="+- 0 1395 1095"/>
                              <a:gd name="T75" fmla="*/ 1395 h 300"/>
                              <a:gd name="T76" fmla="+- 0 9090 1752"/>
                              <a:gd name="T77" fmla="*/ T76 w 7338"/>
                              <a:gd name="T78" fmla="+- 0 1395 1095"/>
                              <a:gd name="T79" fmla="*/ 1395 h 300"/>
                              <a:gd name="T80" fmla="+- 0 9090 1752"/>
                              <a:gd name="T81" fmla="*/ T80 w 7338"/>
                              <a:gd name="T82" fmla="+- 0 1095 1095"/>
                              <a:gd name="T83" fmla="*/ 109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338" h="300">
                                <a:moveTo>
                                  <a:pt x="1935" y="0"/>
                                </a:moveTo>
                                <a:lnTo>
                                  <a:pt x="0" y="0"/>
                                </a:lnTo>
                                <a:lnTo>
                                  <a:pt x="0" y="300"/>
                                </a:lnTo>
                                <a:lnTo>
                                  <a:pt x="65" y="300"/>
                                </a:lnTo>
                                <a:lnTo>
                                  <a:pt x="1870" y="300"/>
                                </a:lnTo>
                                <a:lnTo>
                                  <a:pt x="1935" y="300"/>
                                </a:lnTo>
                                <a:lnTo>
                                  <a:pt x="1935" y="0"/>
                                </a:lnTo>
                                <a:moveTo>
                                  <a:pt x="3718" y="0"/>
                                </a:moveTo>
                                <a:lnTo>
                                  <a:pt x="1940" y="0"/>
                                </a:lnTo>
                                <a:lnTo>
                                  <a:pt x="1940" y="300"/>
                                </a:lnTo>
                                <a:lnTo>
                                  <a:pt x="2012" y="300"/>
                                </a:lnTo>
                                <a:lnTo>
                                  <a:pt x="3654" y="300"/>
                                </a:lnTo>
                                <a:lnTo>
                                  <a:pt x="3718" y="300"/>
                                </a:lnTo>
                                <a:lnTo>
                                  <a:pt x="3718" y="0"/>
                                </a:lnTo>
                                <a:moveTo>
                                  <a:pt x="7338" y="0"/>
                                </a:moveTo>
                                <a:lnTo>
                                  <a:pt x="3723" y="0"/>
                                </a:lnTo>
                                <a:lnTo>
                                  <a:pt x="3723" y="300"/>
                                </a:lnTo>
                                <a:lnTo>
                                  <a:pt x="3793" y="300"/>
                                </a:lnTo>
                                <a:lnTo>
                                  <a:pt x="7273" y="300"/>
                                </a:lnTo>
                                <a:lnTo>
                                  <a:pt x="7338" y="300"/>
                                </a:lnTo>
                                <a:lnTo>
                                  <a:pt x="7338" y="0"/>
                                </a:lnTo>
                              </a:path>
                            </a:pathLst>
                          </a:custGeom>
                          <a:solidFill>
                            <a:srgbClr val="375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6"/>
                        <wps:cNvSpPr>
                          <a:spLocks noChangeArrowheads="1"/>
                        </wps:cNvSpPr>
                        <wps:spPr bwMode="auto">
                          <a:xfrm>
                            <a:off x="1752" y="10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5"/>
                        <wps:cNvCnPr>
                          <a:cxnSpLocks noChangeShapeType="1"/>
                        </wps:cNvCnPr>
                        <wps:spPr bwMode="auto">
                          <a:xfrm>
                            <a:off x="1762" y="1090"/>
                            <a:ext cx="192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4"/>
                        <wps:cNvSpPr>
                          <a:spLocks noChangeArrowheads="1"/>
                        </wps:cNvSpPr>
                        <wps:spPr bwMode="auto">
                          <a:xfrm>
                            <a:off x="3698" y="10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3"/>
                        <wps:cNvCnPr>
                          <a:cxnSpLocks noChangeShapeType="1"/>
                        </wps:cNvCnPr>
                        <wps:spPr bwMode="auto">
                          <a:xfrm>
                            <a:off x="3708" y="1090"/>
                            <a:ext cx="176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2"/>
                        <wps:cNvSpPr>
                          <a:spLocks noChangeArrowheads="1"/>
                        </wps:cNvSpPr>
                        <wps:spPr bwMode="auto">
                          <a:xfrm>
                            <a:off x="5480" y="10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1"/>
                        <wps:cNvCnPr>
                          <a:cxnSpLocks noChangeShapeType="1"/>
                        </wps:cNvCnPr>
                        <wps:spPr bwMode="auto">
                          <a:xfrm>
                            <a:off x="5490" y="1090"/>
                            <a:ext cx="36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1752" y="1400"/>
                            <a:ext cx="19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3699" y="1400"/>
                            <a:ext cx="17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8"/>
                        <wps:cNvCnPr>
                          <a:cxnSpLocks noChangeShapeType="1"/>
                        </wps:cNvCnPr>
                        <wps:spPr bwMode="auto">
                          <a:xfrm>
                            <a:off x="5480" y="1400"/>
                            <a:ext cx="36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7"/>
                        <wps:cNvCnPr>
                          <a:cxnSpLocks noChangeShapeType="1"/>
                        </wps:cNvCnPr>
                        <wps:spPr bwMode="auto">
                          <a:xfrm>
                            <a:off x="1748" y="1085"/>
                            <a:ext cx="0" cy="6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6"/>
                        <wps:cNvCnPr>
                          <a:cxnSpLocks noChangeShapeType="1"/>
                        </wps:cNvCnPr>
                        <wps:spPr bwMode="auto">
                          <a:xfrm>
                            <a:off x="9095" y="1085"/>
                            <a:ext cx="0" cy="6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87252D" id="Group 5" o:spid="_x0000_s1026" style="position:absolute;margin-left:87.15pt;margin-top:54.25pt;width:367.85pt;height:31.45pt;z-index:-251654144;mso-position-horizontal-relative:page" coordorigin="1743,1085" coordsize="735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">
                <v:shape id="AutoShape 17" o:spid="_x0000_s1027" style="position:absolute;left:1752;top:1094;width:7338;height:300;visibility:visible;mso-wrap-style:square;v-text-anchor:top" coordsize="73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" path="m1935,l,,,300r65,l1870,300r65,l1935,m3718,l1940,r,300l2012,300r1642,l3718,300,3718,m7338,l3723,r,300l3793,300r3480,l7338,300,7338,e" fillcolor="#375522" stroked="f">
                  <v:path arrowok="t" o:connecttype="custom" o:connectlocs="1935,1095;0,1095;0,1395;65,1395;1870,1395;1935,1395;1935,1095;3718,1095;1940,1095;1940,1395;2012,1395;3654,1395;3718,1395;3718,1095;7338,1095;3723,1095;3723,1395;3793,1395;7273,1395;7338,1395;7338,1095" o:connectangles="0,0,0,0,0,0,0,0,0,0,0,0,0,0,0,0,0,0,0,0,0"/>
                </v:shape>
                <v:rect id="Rectangle 16" o:spid="_x0000_s1028" style="position:absolute;left:1752;top:10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15" o:spid="_x0000_s1029" style="position:absolute;visibility:visible;mso-wrap-style:square" from="1762,1090" to="368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iIxAAAANsAAAAPAAAAZHJzL2Rvd25yZXYueG1sRI/BasMw&#10;EETvhfyD2EJujVyHmu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G+5yIjEAAAA2wAAAA8A&#10;AAAAAAAAAAAAAAAABwIAAGRycy9kb3ducmV2LnhtbFBLBQYAAAAAAwADALcAAAD4AgAAAAA=&#10;" strokeweight=".16936mm"/>
                <v:rect id="Rectangle 14" o:spid="_x0000_s1030" style="position:absolute;left:3698;top:10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13" o:spid="_x0000_s1031" style="position:absolute;visibility:visible;mso-wrap-style:square" from="3708,1090" to="547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v:rect id="Rectangle 12" o:spid="_x0000_s1032" style="position:absolute;left:5480;top:10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11" o:spid="_x0000_s1033" style="position:absolute;visibility:visible;mso-wrap-style:square" from="5490,1090" to="909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" strokeweight=".16936mm"/>
                <v:line id="Line 10" o:spid="_x0000_s1034" style="position:absolute;visibility:visible;mso-wrap-style:square" from="1752,1400" to="3689,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9" o:spid="_x0000_s1035" style="position:absolute;visibility:visible;mso-wrap-style:square" from="3699,1400" to="5470,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8" o:spid="_x0000_s1036" style="position:absolute;visibility:visible;mso-wrap-style:square" from="5480,1400" to="9090,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line id="Line 7" o:spid="_x0000_s1037" style="position:absolute;visibility:visible;mso-wrap-style:square" from="1748,1085" to="1748,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strokeweight=".48pt"/>
                <v:line id="Line 6" o:spid="_x0000_s1038" style="position:absolute;visibility:visible;mso-wrap-style:square" from="9095,1085" to="9095,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w10:wrap anchorx="page"/>
              </v:group>
            </w:pict>
          </mc:Fallback>
        </mc:AlternateContent>
      </w:r>
      <w:r>
        <w:t>Crédito a 30 días o contra entrega.</w:t>
      </w:r>
    </w:p>
    <w:p w14:paraId="27C4274C" w14:textId="77777777" w:rsidR="00681C73" w:rsidRPr="00681C73" w:rsidRDefault="00681C73" w:rsidP="00681C73">
      <w:pPr>
        <w:spacing w:before="10"/>
        <w:rPr>
          <w:b/>
          <w:sz w:val="28"/>
          <w:lang w:val="es-MX"/>
        </w:rPr>
      </w:pPr>
    </w:p>
    <w:tbl>
      <w:tblPr>
        <w:tblStyle w:val="TableNormal"/>
        <w:tblW w:w="0" w:type="auto"/>
        <w:tblInd w:w="118" w:type="dxa"/>
        <w:tblLayout w:type="fixed"/>
        <w:tblLook w:val="01E0" w:firstRow="1" w:lastRow="1" w:firstColumn="1" w:lastColumn="1" w:noHBand="0" w:noVBand="0"/>
      </w:tblPr>
      <w:tblGrid>
        <w:gridCol w:w="2223"/>
        <w:gridCol w:w="1781"/>
        <w:gridCol w:w="4883"/>
      </w:tblGrid>
      <w:tr w:rsidR="00681C73" w14:paraId="2B5B2AB8" w14:textId="77777777" w:rsidTr="004A4655">
        <w:trPr>
          <w:trHeight w:val="528"/>
        </w:trPr>
        <w:tc>
          <w:tcPr>
            <w:tcW w:w="8887" w:type="dxa"/>
            <w:gridSpan w:val="3"/>
          </w:tcPr>
          <w:p w14:paraId="2B245199" w14:textId="77777777" w:rsidR="00681C73" w:rsidRDefault="00681C73" w:rsidP="004A4655">
            <w:pPr>
              <w:pStyle w:val="TableParagraph"/>
              <w:spacing w:line="223" w:lineRule="exact"/>
              <w:ind w:left="200"/>
              <w:rPr>
                <w:sz w:val="20"/>
              </w:rPr>
            </w:pPr>
            <w:r>
              <w:rPr>
                <w:sz w:val="20"/>
              </w:rPr>
              <w:t>CUENTA CORRIENTE GREEN WAYS PERÚ SAC SOLES:</w:t>
            </w:r>
          </w:p>
        </w:tc>
      </w:tr>
      <w:tr w:rsidR="00681C73" w14:paraId="41032CA6" w14:textId="77777777" w:rsidTr="004A4655">
        <w:trPr>
          <w:trHeight w:val="309"/>
        </w:trPr>
        <w:tc>
          <w:tcPr>
            <w:tcW w:w="2223" w:type="dxa"/>
            <w:tcBorders>
              <w:right w:val="single" w:sz="4" w:space="0" w:color="000000"/>
            </w:tcBorders>
            <w:shd w:val="clear" w:color="auto" w:fill="375522"/>
          </w:tcPr>
          <w:p w14:paraId="6382A5A7" w14:textId="77777777" w:rsidR="00681C73" w:rsidRDefault="00681C73" w:rsidP="004A4655">
            <w:pPr>
              <w:pStyle w:val="TableParagraph"/>
              <w:spacing w:before="74" w:line="216" w:lineRule="exact"/>
              <w:ind w:left="346"/>
              <w:rPr>
                <w:b/>
                <w:sz w:val="20"/>
              </w:rPr>
            </w:pPr>
            <w:r>
              <w:rPr>
                <w:b/>
                <w:color w:val="FFFFFF"/>
                <w:sz w:val="20"/>
              </w:rPr>
              <w:t>BANCO</w:t>
            </w:r>
          </w:p>
        </w:tc>
        <w:tc>
          <w:tcPr>
            <w:tcW w:w="1781" w:type="dxa"/>
            <w:tcBorders>
              <w:left w:val="single" w:sz="4" w:space="0" w:color="000000"/>
              <w:right w:val="single" w:sz="4" w:space="0" w:color="000000"/>
            </w:tcBorders>
            <w:shd w:val="clear" w:color="auto" w:fill="375522"/>
          </w:tcPr>
          <w:p w14:paraId="2619E0D5" w14:textId="77777777" w:rsidR="00681C73" w:rsidRDefault="00681C73" w:rsidP="004A4655">
            <w:pPr>
              <w:pStyle w:val="TableParagraph"/>
              <w:spacing w:before="74" w:line="216" w:lineRule="exact"/>
              <w:ind w:left="64"/>
              <w:rPr>
                <w:b/>
                <w:sz w:val="20"/>
              </w:rPr>
            </w:pPr>
            <w:r>
              <w:rPr>
                <w:b/>
                <w:color w:val="FFFFFF"/>
                <w:sz w:val="20"/>
              </w:rPr>
              <w:t>N° CUENTA</w:t>
            </w:r>
          </w:p>
        </w:tc>
        <w:tc>
          <w:tcPr>
            <w:tcW w:w="4883" w:type="dxa"/>
            <w:tcBorders>
              <w:left w:val="single" w:sz="4" w:space="0" w:color="000000"/>
            </w:tcBorders>
          </w:tcPr>
          <w:p w14:paraId="49D30F6A" w14:textId="77777777" w:rsidR="00681C73" w:rsidRDefault="00681C73" w:rsidP="004A4655">
            <w:pPr>
              <w:pStyle w:val="TableParagraph"/>
              <w:spacing w:before="74" w:line="216" w:lineRule="exact"/>
              <w:ind w:left="65"/>
              <w:rPr>
                <w:b/>
                <w:sz w:val="20"/>
              </w:rPr>
            </w:pPr>
            <w:r>
              <w:rPr>
                <w:b/>
                <w:color w:val="FFFFFF"/>
                <w:sz w:val="20"/>
              </w:rPr>
              <w:t>CCI</w:t>
            </w:r>
          </w:p>
        </w:tc>
      </w:tr>
      <w:tr w:rsidR="00681C73" w14:paraId="7CFC7C12" w14:textId="77777777" w:rsidTr="004A4655">
        <w:trPr>
          <w:trHeight w:val="304"/>
        </w:trPr>
        <w:tc>
          <w:tcPr>
            <w:tcW w:w="2223" w:type="dxa"/>
            <w:tcBorders>
              <w:bottom w:val="single" w:sz="4" w:space="0" w:color="000000"/>
              <w:right w:val="single" w:sz="4" w:space="0" w:color="000000"/>
            </w:tcBorders>
          </w:tcPr>
          <w:p w14:paraId="31D4BFA9" w14:textId="77777777" w:rsidR="00681C73" w:rsidRDefault="00681C73" w:rsidP="004A4655">
            <w:pPr>
              <w:pStyle w:val="TableParagraph"/>
              <w:spacing w:before="74" w:line="211" w:lineRule="exact"/>
              <w:ind w:left="346"/>
              <w:rPr>
                <w:sz w:val="20"/>
              </w:rPr>
            </w:pPr>
            <w:r>
              <w:rPr>
                <w:sz w:val="20"/>
              </w:rPr>
              <w:t>SCOTIABANK</w:t>
            </w:r>
          </w:p>
        </w:tc>
        <w:tc>
          <w:tcPr>
            <w:tcW w:w="1781" w:type="dxa"/>
            <w:tcBorders>
              <w:left w:val="single" w:sz="4" w:space="0" w:color="000000"/>
              <w:bottom w:val="single" w:sz="4" w:space="0" w:color="000000"/>
              <w:right w:val="single" w:sz="4" w:space="0" w:color="000000"/>
            </w:tcBorders>
          </w:tcPr>
          <w:p w14:paraId="49C98AB0" w14:textId="77777777" w:rsidR="00681C73" w:rsidRDefault="00681C73" w:rsidP="004A4655">
            <w:pPr>
              <w:pStyle w:val="TableParagraph"/>
              <w:spacing w:before="74" w:line="211" w:lineRule="exact"/>
              <w:ind w:left="64"/>
              <w:rPr>
                <w:sz w:val="20"/>
              </w:rPr>
            </w:pPr>
            <w:r>
              <w:rPr>
                <w:sz w:val="20"/>
              </w:rPr>
              <w:t>428-0144710</w:t>
            </w:r>
          </w:p>
        </w:tc>
        <w:tc>
          <w:tcPr>
            <w:tcW w:w="4883" w:type="dxa"/>
            <w:tcBorders>
              <w:left w:val="single" w:sz="4" w:space="0" w:color="000000"/>
              <w:bottom w:val="single" w:sz="4" w:space="0" w:color="000000"/>
            </w:tcBorders>
          </w:tcPr>
          <w:p w14:paraId="53DA690A" w14:textId="77777777" w:rsidR="00681C73" w:rsidRDefault="00681C73" w:rsidP="004A4655">
            <w:pPr>
              <w:pStyle w:val="TableParagraph"/>
              <w:spacing w:before="74" w:line="211" w:lineRule="exact"/>
              <w:ind w:left="65"/>
              <w:rPr>
                <w:sz w:val="20"/>
              </w:rPr>
            </w:pPr>
            <w:r>
              <w:rPr>
                <w:sz w:val="20"/>
              </w:rPr>
              <w:t>009-428-204280144710-43</w:t>
            </w:r>
          </w:p>
        </w:tc>
      </w:tr>
      <w:tr w:rsidR="00681C73" w:rsidRPr="00681C73" w14:paraId="0A20F54B" w14:textId="77777777" w:rsidTr="004A4655">
        <w:trPr>
          <w:trHeight w:val="787"/>
        </w:trPr>
        <w:tc>
          <w:tcPr>
            <w:tcW w:w="8887" w:type="dxa"/>
            <w:gridSpan w:val="3"/>
          </w:tcPr>
          <w:p w14:paraId="7D30BDC4" w14:textId="77777777" w:rsidR="00681C73" w:rsidRDefault="00681C73" w:rsidP="004A4655">
            <w:pPr>
              <w:pStyle w:val="TableParagraph"/>
              <w:spacing w:before="1"/>
              <w:rPr>
                <w:b/>
                <w:sz w:val="32"/>
              </w:rPr>
            </w:pPr>
          </w:p>
          <w:p w14:paraId="51ECF287" w14:textId="77777777" w:rsidR="00681C73" w:rsidRDefault="00681C73" w:rsidP="004A4655">
            <w:pPr>
              <w:pStyle w:val="TableParagraph"/>
              <w:ind w:left="200"/>
              <w:rPr>
                <w:sz w:val="20"/>
              </w:rPr>
            </w:pPr>
            <w:r>
              <w:rPr>
                <w:sz w:val="20"/>
              </w:rPr>
              <w:t>Banco de la Nación - Detracción 00031130921 Código: 022 Tasa 12% Servicios Empresariales.</w:t>
            </w:r>
          </w:p>
        </w:tc>
      </w:tr>
      <w:tr w:rsidR="00681C73" w:rsidRPr="00681C73" w14:paraId="6FF8DA6F" w14:textId="77777777" w:rsidTr="004A4655">
        <w:trPr>
          <w:trHeight w:val="411"/>
        </w:trPr>
        <w:tc>
          <w:tcPr>
            <w:tcW w:w="8887" w:type="dxa"/>
            <w:gridSpan w:val="3"/>
            <w:vAlign w:val="center"/>
          </w:tcPr>
          <w:p w14:paraId="2D6F0654" w14:textId="77777777" w:rsidR="00681C73" w:rsidRDefault="00681C73" w:rsidP="004A4655">
            <w:pPr>
              <w:pStyle w:val="TableParagraph"/>
              <w:spacing w:before="181" w:line="210" w:lineRule="exact"/>
              <w:ind w:left="1567"/>
              <w:jc w:val="center"/>
              <w:rPr>
                <w:sz w:val="20"/>
              </w:rPr>
            </w:pPr>
            <w:r>
              <w:rPr>
                <w:sz w:val="20"/>
              </w:rPr>
              <w:t>Nota: para importes superiores a s/.700.00</w:t>
            </w:r>
          </w:p>
          <w:p w14:paraId="17529451" w14:textId="77777777" w:rsidR="00681C73" w:rsidRDefault="00681C73" w:rsidP="004A4655">
            <w:pPr>
              <w:ind w:right="251"/>
              <w:jc w:val="center"/>
              <w:rPr>
                <w:spacing w:val="-1"/>
              </w:rPr>
            </w:pPr>
            <w:r w:rsidRPr="00CF0689">
              <w:rPr>
                <w:spacing w:val="-1"/>
                <w:sz w:val="20"/>
              </w:rPr>
              <w:t>Atte</w:t>
            </w:r>
            <w:r w:rsidRPr="00CF0689">
              <w:rPr>
                <w:spacing w:val="-1"/>
              </w:rPr>
              <w:t>.</w:t>
            </w:r>
          </w:p>
          <w:p w14:paraId="5610AC0F" w14:textId="77777777" w:rsidR="00681C73" w:rsidRDefault="00681C73" w:rsidP="004A4655">
            <w:pPr>
              <w:ind w:right="251"/>
              <w:jc w:val="center"/>
              <w:rPr>
                <w:spacing w:val="-1"/>
              </w:rPr>
            </w:pPr>
          </w:p>
          <w:p w14:paraId="58A5A3F9" w14:textId="77777777" w:rsidR="00681C73" w:rsidRPr="00CF0689" w:rsidRDefault="00681C73" w:rsidP="004A4655">
            <w:pPr>
              <w:pStyle w:val="Textoindependiente"/>
              <w:ind w:right="252"/>
              <w:rPr>
                <w:color w:val="274E12"/>
                <w:lang w:val="en-US"/>
              </w:rPr>
            </w:pPr>
            <w:r w:rsidRPr="00CF0689">
              <w:rPr>
                <w:color w:val="274E12"/>
                <w:lang w:val="en-US"/>
              </w:rPr>
              <w:t xml:space="preserve">                                                       Jorge Rubín de Celis Andrade</w:t>
            </w:r>
          </w:p>
          <w:p w14:paraId="65907034" w14:textId="77777777" w:rsidR="00681C73" w:rsidRDefault="00681C73" w:rsidP="004A4655">
            <w:pPr>
              <w:pStyle w:val="Textoindependiente"/>
              <w:ind w:right="252"/>
            </w:pPr>
            <w:r w:rsidRPr="00CF0689">
              <w:rPr>
                <w:color w:val="274E12"/>
                <w:lang w:val="en-US"/>
              </w:rPr>
              <w:t xml:space="preserve">                                                                </w:t>
            </w:r>
            <w:r>
              <w:rPr>
                <w:color w:val="274E12"/>
              </w:rPr>
              <w:t>Control de Calidad</w:t>
            </w:r>
          </w:p>
          <w:p w14:paraId="712D788B" w14:textId="77777777" w:rsidR="00681C73" w:rsidRPr="00681C73" w:rsidRDefault="00681C73" w:rsidP="004A4655">
            <w:pPr>
              <w:spacing w:line="227" w:lineRule="exact"/>
              <w:ind w:right="257"/>
              <w:jc w:val="center"/>
              <w:rPr>
                <w:sz w:val="20"/>
                <w:lang w:val="es-MX"/>
              </w:rPr>
            </w:pPr>
            <w:r w:rsidRPr="00681C73">
              <w:rPr>
                <w:b/>
                <w:sz w:val="20"/>
                <w:lang w:val="es-MX"/>
              </w:rPr>
              <w:t>C: 933096585</w:t>
            </w:r>
          </w:p>
          <w:p w14:paraId="78765DC9" w14:textId="77777777" w:rsidR="00681C73" w:rsidRPr="00681C73" w:rsidRDefault="00B6092D" w:rsidP="00783A2C">
            <w:pPr>
              <w:spacing w:line="229" w:lineRule="exact"/>
              <w:ind w:right="256"/>
              <w:jc w:val="center"/>
              <w:rPr>
                <w:sz w:val="20"/>
                <w:lang w:val="es-MX"/>
              </w:rPr>
            </w:pPr>
            <w:hyperlink r:id="rId7" w:history="1"/>
            <w:r w:rsidR="00681C73">
              <w:rPr>
                <w:noProof/>
              </w:rPr>
              <w:drawing>
                <wp:anchor distT="0" distB="0" distL="0" distR="0" simplePos="0" relativeHeight="251663360" behindDoc="0" locked="0" layoutInCell="1" allowOverlap="1" wp14:anchorId="6899807F" wp14:editId="63E37049">
                  <wp:simplePos x="0" y="0"/>
                  <wp:positionH relativeFrom="page">
                    <wp:posOffset>1270</wp:posOffset>
                  </wp:positionH>
                  <wp:positionV relativeFrom="paragraph">
                    <wp:posOffset>249555</wp:posOffset>
                  </wp:positionV>
                  <wp:extent cx="1366573" cy="631793"/>
                  <wp:effectExtent l="0" t="0" r="0" b="0"/>
                  <wp:wrapTopAndBottom/>
                  <wp:docPr id="19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366573" cy="631793"/>
                          </a:xfrm>
                          <a:prstGeom prst="rect">
                            <a:avLst/>
                          </a:prstGeom>
                        </pic:spPr>
                      </pic:pic>
                    </a:graphicData>
                  </a:graphic>
                </wp:anchor>
              </w:drawing>
            </w:r>
          </w:p>
        </w:tc>
      </w:tr>
    </w:tbl>
    <w:p w14:paraId="38E0BC40" w14:textId="77777777" w:rsidR="00EC3E69" w:rsidRPr="00EC3E69" w:rsidRDefault="00EC3E69" w:rsidP="00EC3E69">
      <w:pPr>
        <w:rPr>
          <w:b/>
          <w:sz w:val="19"/>
          <w:lang w:val="es-MX"/>
        </w:rPr>
      </w:pPr>
    </w:p>
    <w:p w14:paraId="20A2BAB2" w14:textId="77777777" w:rsidR="00EC3E69" w:rsidRDefault="00EC3E69" w:rsidP="00EC3E69">
      <w:pPr>
        <w:pStyle w:val="Ttulo2"/>
        <w:spacing w:before="228"/>
      </w:pPr>
      <w:r>
        <w:rPr>
          <w:color w:val="00AE50"/>
        </w:rPr>
        <w:t>GREEN WAYS PERÚ SAC</w:t>
      </w:r>
    </w:p>
    <w:p w14:paraId="1DE0F12B" w14:textId="77777777" w:rsidR="00EC3E69" w:rsidRDefault="00EC3E69" w:rsidP="00EC3E69">
      <w:pPr>
        <w:pStyle w:val="Textoindependiente"/>
        <w:spacing w:before="311" w:line="276" w:lineRule="auto"/>
        <w:ind w:left="344" w:right="598"/>
      </w:pPr>
      <w:r>
        <w:rPr>
          <w:color w:val="00AE50"/>
        </w:rPr>
        <w:t>GREEN WAYS tiene por propósito brindar servicios con altos estándares de calidad y profesionalismo, dedicada al control de plagas urbanas, fitosanitarias, industriales y desinfecciones ambientales.</w:t>
      </w:r>
    </w:p>
    <w:p w14:paraId="5990C26E" w14:textId="77777777" w:rsidR="00EC3E69" w:rsidRPr="00EC3E69" w:rsidRDefault="00EC3E69" w:rsidP="00EC3E69">
      <w:pPr>
        <w:spacing w:before="8"/>
        <w:rPr>
          <w:b/>
          <w:sz w:val="20"/>
          <w:lang w:val="es-MX"/>
        </w:rPr>
      </w:pPr>
    </w:p>
    <w:p w14:paraId="217FDE90" w14:textId="77777777" w:rsidR="00EC3E69" w:rsidRDefault="00EC3E69" w:rsidP="00EC3E69">
      <w:pPr>
        <w:pStyle w:val="Ttulo2"/>
      </w:pPr>
      <w:r>
        <w:rPr>
          <w:color w:val="00AE50"/>
        </w:rPr>
        <w:t>¿Quiénes Somos?</w:t>
      </w:r>
    </w:p>
    <w:p w14:paraId="418A03AB" w14:textId="77777777" w:rsidR="00EC3E69" w:rsidRPr="00EC3E69" w:rsidRDefault="00EC3E69" w:rsidP="00EC3E69">
      <w:pPr>
        <w:spacing w:before="128"/>
        <w:ind w:left="344"/>
        <w:jc w:val="both"/>
        <w:rPr>
          <w:sz w:val="20"/>
          <w:lang w:val="es-MX"/>
        </w:rPr>
      </w:pPr>
      <w:r w:rsidRPr="00EC3E69">
        <w:rPr>
          <w:color w:val="808080"/>
          <w:sz w:val="20"/>
          <w:lang w:val="es-MX"/>
        </w:rPr>
        <w:t>Especialistas en Saneamiento Ambiental</w:t>
      </w:r>
    </w:p>
    <w:p w14:paraId="66BB8A4A" w14:textId="77777777" w:rsidR="00EC3E69" w:rsidRPr="00EC3E69" w:rsidRDefault="00EC3E69" w:rsidP="00EC3E69">
      <w:pPr>
        <w:ind w:left="344" w:right="267"/>
        <w:jc w:val="both"/>
        <w:rPr>
          <w:sz w:val="20"/>
          <w:lang w:val="es-MX"/>
        </w:rPr>
      </w:pPr>
      <w:r w:rsidRPr="00EC3E69">
        <w:rPr>
          <w:sz w:val="20"/>
          <w:lang w:val="es-MX"/>
        </w:rPr>
        <w:t>Somos una empresa autorizada por la Dirección de Salud para brindar servicios de saneamiento ambiental con resolución N°1511-2019-DESAIA-DIRIS-LC.</w:t>
      </w:r>
    </w:p>
    <w:p w14:paraId="43B52A8D" w14:textId="77777777" w:rsidR="00EC3E69" w:rsidRPr="00EC3E69" w:rsidRDefault="00EC3E69" w:rsidP="00EC3E69">
      <w:pPr>
        <w:spacing w:before="85" w:line="264" w:lineRule="auto"/>
        <w:ind w:left="344" w:right="259"/>
        <w:jc w:val="both"/>
        <w:rPr>
          <w:sz w:val="20"/>
          <w:lang w:val="es-MX"/>
        </w:rPr>
      </w:pPr>
      <w:r w:rsidRPr="00EC3E69">
        <w:rPr>
          <w:sz w:val="20"/>
          <w:lang w:val="es-MX"/>
        </w:rPr>
        <w:t>Formada por un equipo con profesionales y técnicos altamente especializados y motivados, con vocación de servicio y sumamente interesados en la seguridad y la protección del medio ambiente, así como también en la calidad de nuestro servicio, además de su experiencia que es garantía en la prestación de este tipo de</w:t>
      </w:r>
      <w:r w:rsidRPr="00EC3E69">
        <w:rPr>
          <w:spacing w:val="-3"/>
          <w:sz w:val="20"/>
          <w:lang w:val="es-MX"/>
        </w:rPr>
        <w:t xml:space="preserve"> </w:t>
      </w:r>
      <w:r w:rsidRPr="00EC3E69">
        <w:rPr>
          <w:sz w:val="20"/>
          <w:lang w:val="es-MX"/>
        </w:rPr>
        <w:t>servicios.</w:t>
      </w:r>
    </w:p>
    <w:p w14:paraId="182E2BC2" w14:textId="77777777" w:rsidR="00EC3E69" w:rsidRPr="00EC3E69" w:rsidRDefault="00EC3E69" w:rsidP="00EC3E69">
      <w:pPr>
        <w:ind w:left="344"/>
        <w:jc w:val="both"/>
        <w:rPr>
          <w:sz w:val="20"/>
          <w:lang w:val="es-MX"/>
        </w:rPr>
      </w:pPr>
      <w:r w:rsidRPr="00EC3E69">
        <w:rPr>
          <w:sz w:val="20"/>
          <w:lang w:val="es-MX"/>
        </w:rPr>
        <w:t>Actualmente nuestros servicios, comprenden lo siguiente:</w:t>
      </w:r>
    </w:p>
    <w:p w14:paraId="3E515E5C" w14:textId="77777777" w:rsidR="00EC3E69" w:rsidRPr="00EC3E69" w:rsidRDefault="00EC3E69" w:rsidP="00EC3E69">
      <w:pPr>
        <w:pStyle w:val="Prrafodelista"/>
        <w:widowControl w:val="0"/>
        <w:numPr>
          <w:ilvl w:val="0"/>
          <w:numId w:val="8"/>
        </w:numPr>
        <w:tabs>
          <w:tab w:val="left" w:pos="1053"/>
        </w:tabs>
        <w:autoSpaceDE w:val="0"/>
        <w:autoSpaceDN w:val="0"/>
        <w:spacing w:after="0" w:line="266" w:lineRule="auto"/>
        <w:ind w:left="1061" w:right="265" w:hanging="360"/>
        <w:contextualSpacing w:val="0"/>
        <w:jc w:val="both"/>
        <w:rPr>
          <w:sz w:val="20"/>
          <w:lang w:val="es-MX"/>
        </w:rPr>
      </w:pPr>
      <w:r w:rsidRPr="00EC3E69">
        <w:rPr>
          <w:b/>
          <w:sz w:val="20"/>
          <w:lang w:val="es-MX"/>
        </w:rPr>
        <w:t xml:space="preserve">Fumigación Integral: </w:t>
      </w:r>
      <w:r w:rsidRPr="00EC3E69">
        <w:rPr>
          <w:sz w:val="20"/>
          <w:lang w:val="es-MX"/>
        </w:rPr>
        <w:t>Proceso que integra 3 servicios: Desinfectación, desinsectación y</w:t>
      </w:r>
      <w:r w:rsidRPr="00EC3E69">
        <w:rPr>
          <w:spacing w:val="-1"/>
          <w:sz w:val="20"/>
          <w:lang w:val="es-MX"/>
        </w:rPr>
        <w:t xml:space="preserve"> </w:t>
      </w:r>
      <w:r w:rsidRPr="00EC3E69">
        <w:rPr>
          <w:sz w:val="20"/>
          <w:lang w:val="es-MX"/>
        </w:rPr>
        <w:t>desratización.</w:t>
      </w:r>
    </w:p>
    <w:p w14:paraId="529DC1B1" w14:textId="77777777" w:rsidR="00EC3E69" w:rsidRPr="00EC3E69" w:rsidRDefault="00EC3E69" w:rsidP="00EC3E69">
      <w:pPr>
        <w:spacing w:before="8"/>
        <w:rPr>
          <w:sz w:val="20"/>
          <w:lang w:val="es-MX"/>
        </w:rPr>
      </w:pPr>
    </w:p>
    <w:p w14:paraId="091C8E14" w14:textId="77777777" w:rsidR="00EC3E69" w:rsidRPr="00EC3E69" w:rsidRDefault="00EC3E69" w:rsidP="00EC3E69">
      <w:pPr>
        <w:pStyle w:val="Prrafodelista"/>
        <w:widowControl w:val="0"/>
        <w:numPr>
          <w:ilvl w:val="0"/>
          <w:numId w:val="8"/>
        </w:numPr>
        <w:tabs>
          <w:tab w:val="left" w:pos="1053"/>
        </w:tabs>
        <w:autoSpaceDE w:val="0"/>
        <w:autoSpaceDN w:val="0"/>
        <w:spacing w:after="0" w:line="264" w:lineRule="auto"/>
        <w:ind w:left="1061" w:right="265" w:hanging="360"/>
        <w:contextualSpacing w:val="0"/>
        <w:jc w:val="both"/>
        <w:rPr>
          <w:sz w:val="20"/>
          <w:lang w:val="es-MX"/>
        </w:rPr>
      </w:pPr>
      <w:r w:rsidRPr="00EC3E69">
        <w:rPr>
          <w:b/>
          <w:sz w:val="20"/>
          <w:lang w:val="es-MX"/>
        </w:rPr>
        <w:t xml:space="preserve">Control de Roedores: </w:t>
      </w:r>
      <w:r w:rsidRPr="00EC3E69">
        <w:rPr>
          <w:sz w:val="20"/>
          <w:lang w:val="es-MX"/>
        </w:rPr>
        <w:t>Distribución estratégica de estaciones de cebaderos enumeradas y señalizadas.</w:t>
      </w:r>
    </w:p>
    <w:p w14:paraId="27834286" w14:textId="77777777" w:rsidR="00EC3E69" w:rsidRPr="00EC3E69" w:rsidRDefault="00EC3E69" w:rsidP="00EC3E69">
      <w:pPr>
        <w:spacing w:before="8"/>
        <w:rPr>
          <w:sz w:val="20"/>
          <w:lang w:val="es-MX"/>
        </w:rPr>
      </w:pPr>
    </w:p>
    <w:p w14:paraId="719BDD6D" w14:textId="77777777" w:rsidR="00EC3E69" w:rsidRPr="00EC3E69" w:rsidRDefault="00EC3E69" w:rsidP="00EC3E69">
      <w:pPr>
        <w:pStyle w:val="Prrafodelista"/>
        <w:widowControl w:val="0"/>
        <w:numPr>
          <w:ilvl w:val="0"/>
          <w:numId w:val="8"/>
        </w:numPr>
        <w:tabs>
          <w:tab w:val="left" w:pos="1053"/>
        </w:tabs>
        <w:autoSpaceDE w:val="0"/>
        <w:autoSpaceDN w:val="0"/>
        <w:spacing w:after="0" w:line="266" w:lineRule="auto"/>
        <w:ind w:left="1061" w:right="263" w:hanging="360"/>
        <w:contextualSpacing w:val="0"/>
        <w:jc w:val="both"/>
        <w:rPr>
          <w:sz w:val="20"/>
          <w:lang w:val="es-MX"/>
        </w:rPr>
      </w:pPr>
      <w:r w:rsidRPr="00EC3E69">
        <w:rPr>
          <w:b/>
          <w:sz w:val="20"/>
          <w:lang w:val="es-MX"/>
        </w:rPr>
        <w:t xml:space="preserve">Control de Aves Urbanas: </w:t>
      </w:r>
      <w:r w:rsidRPr="00EC3E69">
        <w:rPr>
          <w:sz w:val="20"/>
          <w:lang w:val="es-MX"/>
        </w:rPr>
        <w:t>Soluciones Profesionales para las molestas aves, soluciones para focos infecciosos.</w:t>
      </w:r>
    </w:p>
    <w:p w14:paraId="038A9B22" w14:textId="77777777" w:rsidR="00EC3E69" w:rsidRPr="00EC3E69" w:rsidRDefault="00EC3E69" w:rsidP="00EC3E69">
      <w:pPr>
        <w:spacing w:before="4"/>
        <w:rPr>
          <w:sz w:val="20"/>
          <w:lang w:val="es-MX"/>
        </w:rPr>
      </w:pPr>
    </w:p>
    <w:p w14:paraId="776E16A1" w14:textId="77777777" w:rsidR="00EC3E69" w:rsidRPr="00EC3E69" w:rsidRDefault="00EC3E69" w:rsidP="00EC3E69">
      <w:pPr>
        <w:pStyle w:val="Prrafodelista"/>
        <w:widowControl w:val="0"/>
        <w:numPr>
          <w:ilvl w:val="0"/>
          <w:numId w:val="8"/>
        </w:numPr>
        <w:tabs>
          <w:tab w:val="left" w:pos="1053"/>
        </w:tabs>
        <w:autoSpaceDE w:val="0"/>
        <w:autoSpaceDN w:val="0"/>
        <w:spacing w:after="0" w:line="266" w:lineRule="auto"/>
        <w:ind w:left="1061" w:right="263" w:hanging="360"/>
        <w:contextualSpacing w:val="0"/>
        <w:jc w:val="both"/>
        <w:rPr>
          <w:sz w:val="20"/>
          <w:lang w:val="es-MX"/>
        </w:rPr>
      </w:pPr>
      <w:r w:rsidRPr="00EC3E69">
        <w:rPr>
          <w:b/>
          <w:sz w:val="20"/>
          <w:lang w:val="es-MX"/>
        </w:rPr>
        <w:t xml:space="preserve">Desinsectación con productos ecológicos: </w:t>
      </w:r>
      <w:r w:rsidRPr="00EC3E69">
        <w:rPr>
          <w:sz w:val="20"/>
          <w:lang w:val="es-MX"/>
        </w:rPr>
        <w:t>Productos completamente naturales que no dañan el medio</w:t>
      </w:r>
      <w:r w:rsidRPr="00EC3E69">
        <w:rPr>
          <w:spacing w:val="-9"/>
          <w:sz w:val="20"/>
          <w:lang w:val="es-MX"/>
        </w:rPr>
        <w:t xml:space="preserve"> </w:t>
      </w:r>
      <w:r w:rsidRPr="00EC3E69">
        <w:rPr>
          <w:sz w:val="20"/>
          <w:lang w:val="es-MX"/>
        </w:rPr>
        <w:t>ambiente</w:t>
      </w:r>
    </w:p>
    <w:p w14:paraId="55670FEE" w14:textId="77777777" w:rsidR="00EC3E69" w:rsidRPr="00EC3E69" w:rsidRDefault="00EC3E69" w:rsidP="00EC3E69">
      <w:pPr>
        <w:spacing w:before="6"/>
        <w:rPr>
          <w:sz w:val="20"/>
          <w:lang w:val="es-MX"/>
        </w:rPr>
      </w:pPr>
    </w:p>
    <w:p w14:paraId="6DDAF799" w14:textId="77777777" w:rsidR="00EC3E69" w:rsidRPr="00EC3E69" w:rsidRDefault="00EC3E69" w:rsidP="00EC3E69">
      <w:pPr>
        <w:pStyle w:val="Prrafodelista"/>
        <w:widowControl w:val="0"/>
        <w:numPr>
          <w:ilvl w:val="0"/>
          <w:numId w:val="8"/>
        </w:numPr>
        <w:tabs>
          <w:tab w:val="left" w:pos="1053"/>
        </w:tabs>
        <w:autoSpaceDE w:val="0"/>
        <w:autoSpaceDN w:val="0"/>
        <w:spacing w:after="0" w:line="266" w:lineRule="auto"/>
        <w:ind w:left="1061" w:right="261" w:hanging="360"/>
        <w:contextualSpacing w:val="0"/>
        <w:jc w:val="both"/>
        <w:rPr>
          <w:sz w:val="20"/>
          <w:lang w:val="es-MX"/>
        </w:rPr>
      </w:pPr>
      <w:r w:rsidRPr="00EC3E69">
        <w:rPr>
          <w:b/>
          <w:sz w:val="20"/>
          <w:lang w:val="es-MX"/>
        </w:rPr>
        <w:t xml:space="preserve">Fumigación con fosfina de granos almacenados: </w:t>
      </w:r>
      <w:r w:rsidRPr="00EC3E69">
        <w:rPr>
          <w:sz w:val="20"/>
          <w:lang w:val="es-MX"/>
        </w:rPr>
        <w:t>Los controles destinados son similares a los métodos empleados en los cultivos, ideal para</w:t>
      </w:r>
      <w:r w:rsidRPr="00EC3E69">
        <w:rPr>
          <w:spacing w:val="-9"/>
          <w:sz w:val="20"/>
          <w:lang w:val="es-MX"/>
        </w:rPr>
        <w:t xml:space="preserve"> </w:t>
      </w:r>
      <w:r w:rsidRPr="00EC3E69">
        <w:rPr>
          <w:sz w:val="20"/>
          <w:lang w:val="es-MX"/>
        </w:rPr>
        <w:t>mercadería.</w:t>
      </w:r>
    </w:p>
    <w:p w14:paraId="04599622" w14:textId="77777777" w:rsidR="00EC3E69" w:rsidRPr="00EC3E69" w:rsidRDefault="00EC3E69" w:rsidP="00EC3E69">
      <w:pPr>
        <w:spacing w:before="6"/>
        <w:rPr>
          <w:sz w:val="20"/>
          <w:lang w:val="es-MX"/>
        </w:rPr>
      </w:pPr>
    </w:p>
    <w:p w14:paraId="7BE1390A" w14:textId="77777777" w:rsidR="00EC3E69" w:rsidRPr="00EC3E69" w:rsidRDefault="00EC3E69" w:rsidP="00EC3E69">
      <w:pPr>
        <w:pStyle w:val="Prrafodelista"/>
        <w:widowControl w:val="0"/>
        <w:numPr>
          <w:ilvl w:val="0"/>
          <w:numId w:val="8"/>
        </w:numPr>
        <w:tabs>
          <w:tab w:val="left" w:pos="1053"/>
        </w:tabs>
        <w:autoSpaceDE w:val="0"/>
        <w:autoSpaceDN w:val="0"/>
        <w:spacing w:after="0" w:line="264" w:lineRule="auto"/>
        <w:ind w:left="1061" w:right="255" w:hanging="360"/>
        <w:contextualSpacing w:val="0"/>
        <w:jc w:val="both"/>
        <w:rPr>
          <w:sz w:val="20"/>
          <w:lang w:val="es-MX"/>
        </w:rPr>
      </w:pPr>
      <w:r w:rsidRPr="00EC3E69">
        <w:rPr>
          <w:b/>
          <w:sz w:val="20"/>
          <w:lang w:val="es-MX"/>
        </w:rPr>
        <w:t xml:space="preserve">Implementación de Programa de Manejo de Plagas: </w:t>
      </w:r>
      <w:r w:rsidRPr="00EC3E69">
        <w:rPr>
          <w:sz w:val="20"/>
          <w:lang w:val="es-MX"/>
        </w:rPr>
        <w:t>Prerrequisito fundamental para la implementación en el análisis de</w:t>
      </w:r>
      <w:r w:rsidRPr="00EC3E69">
        <w:rPr>
          <w:spacing w:val="-7"/>
          <w:sz w:val="20"/>
          <w:lang w:val="es-MX"/>
        </w:rPr>
        <w:t xml:space="preserve"> </w:t>
      </w:r>
      <w:r w:rsidRPr="00EC3E69">
        <w:rPr>
          <w:sz w:val="20"/>
          <w:lang w:val="es-MX"/>
        </w:rPr>
        <w:t>peligros.</w:t>
      </w:r>
    </w:p>
    <w:p w14:paraId="0A5638A9" w14:textId="77777777" w:rsidR="00EC3E69" w:rsidRPr="00EC3E69" w:rsidRDefault="00EC3E69" w:rsidP="00EC3E69">
      <w:pPr>
        <w:spacing w:before="10"/>
        <w:rPr>
          <w:sz w:val="20"/>
          <w:lang w:val="es-MX"/>
        </w:rPr>
      </w:pPr>
    </w:p>
    <w:p w14:paraId="28C860F8" w14:textId="77777777" w:rsidR="00EC3E69" w:rsidRPr="00EC3E69" w:rsidRDefault="00EC3E69" w:rsidP="00EC3E69">
      <w:pPr>
        <w:pStyle w:val="Prrafodelista"/>
        <w:widowControl w:val="0"/>
        <w:numPr>
          <w:ilvl w:val="0"/>
          <w:numId w:val="8"/>
        </w:numPr>
        <w:tabs>
          <w:tab w:val="left" w:pos="1053"/>
        </w:tabs>
        <w:autoSpaceDE w:val="0"/>
        <w:autoSpaceDN w:val="0"/>
        <w:spacing w:before="1" w:after="0" w:line="264" w:lineRule="auto"/>
        <w:ind w:left="1061" w:right="263" w:hanging="360"/>
        <w:contextualSpacing w:val="0"/>
        <w:jc w:val="both"/>
        <w:rPr>
          <w:sz w:val="20"/>
          <w:lang w:val="es-MX"/>
        </w:rPr>
      </w:pPr>
      <w:r w:rsidRPr="00EC3E69">
        <w:rPr>
          <w:b/>
          <w:sz w:val="20"/>
          <w:lang w:val="es-MX"/>
        </w:rPr>
        <w:t xml:space="preserve">Desinfección Ambiental: </w:t>
      </w:r>
      <w:r w:rsidRPr="00EC3E69">
        <w:rPr>
          <w:sz w:val="20"/>
          <w:lang w:val="es-MX"/>
        </w:rPr>
        <w:t>Se aplica para la eliminación de microorganismos patógenos y perjudiciales para el hombre en el medio ambiente cerrado donde se desenvuelve la vida</w:t>
      </w:r>
      <w:r w:rsidRPr="00EC3E69">
        <w:rPr>
          <w:spacing w:val="-2"/>
          <w:sz w:val="20"/>
          <w:lang w:val="es-MX"/>
        </w:rPr>
        <w:t xml:space="preserve"> </w:t>
      </w:r>
      <w:r w:rsidRPr="00EC3E69">
        <w:rPr>
          <w:sz w:val="20"/>
          <w:lang w:val="es-MX"/>
        </w:rPr>
        <w:t>humana.</w:t>
      </w:r>
    </w:p>
    <w:p w14:paraId="2A3CDF10" w14:textId="77777777" w:rsidR="00EC3E69" w:rsidRPr="00EC3E69" w:rsidRDefault="00EC3E69" w:rsidP="00EC3E69">
      <w:pPr>
        <w:spacing w:before="9"/>
        <w:rPr>
          <w:sz w:val="20"/>
          <w:lang w:val="es-MX"/>
        </w:rPr>
      </w:pPr>
    </w:p>
    <w:p w14:paraId="7C4641E6" w14:textId="77777777" w:rsidR="00EC3E69" w:rsidRPr="00EC3E69" w:rsidRDefault="00EC3E69" w:rsidP="00EC3E69">
      <w:pPr>
        <w:pStyle w:val="Prrafodelista"/>
        <w:widowControl w:val="0"/>
        <w:numPr>
          <w:ilvl w:val="0"/>
          <w:numId w:val="8"/>
        </w:numPr>
        <w:tabs>
          <w:tab w:val="left" w:pos="1053"/>
        </w:tabs>
        <w:autoSpaceDE w:val="0"/>
        <w:autoSpaceDN w:val="0"/>
        <w:spacing w:before="1" w:after="0" w:line="264" w:lineRule="auto"/>
        <w:ind w:left="1061" w:right="259" w:hanging="360"/>
        <w:contextualSpacing w:val="0"/>
        <w:jc w:val="both"/>
        <w:rPr>
          <w:sz w:val="20"/>
          <w:lang w:val="es-MX"/>
        </w:rPr>
      </w:pPr>
      <w:r w:rsidRPr="00EC3E69">
        <w:rPr>
          <w:b/>
          <w:sz w:val="20"/>
          <w:lang w:val="es-MX"/>
        </w:rPr>
        <w:t xml:space="preserve">Limpieza y desinfección en reservorios de agua: </w:t>
      </w:r>
      <w:r w:rsidRPr="00EC3E69">
        <w:rPr>
          <w:sz w:val="20"/>
          <w:lang w:val="es-MX"/>
        </w:rPr>
        <w:t>Deberá realizarse anualmente y toda vez que la autoridad competente lo</w:t>
      </w:r>
      <w:r w:rsidRPr="00EC3E69">
        <w:rPr>
          <w:spacing w:val="-2"/>
          <w:sz w:val="20"/>
          <w:lang w:val="es-MX"/>
        </w:rPr>
        <w:t xml:space="preserve"> </w:t>
      </w:r>
      <w:r w:rsidRPr="00EC3E69">
        <w:rPr>
          <w:sz w:val="20"/>
          <w:lang w:val="es-MX"/>
        </w:rPr>
        <w:t>requiera.</w:t>
      </w:r>
    </w:p>
    <w:p w14:paraId="2E5B13A2" w14:textId="77777777" w:rsidR="00EC3E69" w:rsidRPr="00EC3E69" w:rsidRDefault="00EC3E69" w:rsidP="00EC3E69">
      <w:pPr>
        <w:spacing w:before="10"/>
        <w:rPr>
          <w:sz w:val="20"/>
          <w:lang w:val="es-MX"/>
        </w:rPr>
      </w:pPr>
    </w:p>
    <w:sectPr w:rsidR="00EC3E69" w:rsidRPr="00EC3E6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2C94" w14:textId="77777777" w:rsidR="00666CE6" w:rsidRDefault="00666CE6" w:rsidP="00237F96">
      <w:pPr>
        <w:spacing w:after="0" w:line="240" w:lineRule="auto"/>
      </w:pPr>
      <w:r>
        <w:separator/>
      </w:r>
    </w:p>
  </w:endnote>
  <w:endnote w:type="continuationSeparator" w:id="0">
    <w:p w14:paraId="3E85613A" w14:textId="77777777" w:rsidR="00666CE6" w:rsidRDefault="00666CE6" w:rsidP="0023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5616" w14:textId="77777777" w:rsidR="00A12562" w:rsidRDefault="00BC4C9C">
    <w:pPr>
      <w:pStyle w:val="Piedepgina"/>
    </w:pPr>
    <w:r>
      <w:rPr>
        <w:b/>
        <w:noProof/>
        <w:color w:val="00B050"/>
        <w:sz w:val="24"/>
        <w:szCs w:val="24"/>
      </w:rPr>
      <w:drawing>
        <wp:anchor distT="0" distB="0" distL="114300" distR="114300" simplePos="0" relativeHeight="251668480" behindDoc="0" locked="0" layoutInCell="1" allowOverlap="1" wp14:anchorId="0AEE4BFC" wp14:editId="72E5C9E0">
          <wp:simplePos x="0" y="0"/>
          <wp:positionH relativeFrom="column">
            <wp:posOffset>4580890</wp:posOffset>
          </wp:positionH>
          <wp:positionV relativeFrom="paragraph">
            <wp:posOffset>48895</wp:posOffset>
          </wp:positionV>
          <wp:extent cx="232176" cy="2857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cebook.jpg"/>
                  <pic:cNvPicPr/>
                </pic:nvPicPr>
                <pic:blipFill>
                  <a:blip r:embed="rId1">
                    <a:extLst>
                      <a:ext uri="{28A0092B-C50C-407E-A947-70E740481C1C}">
                        <a14:useLocalDpi xmlns:a14="http://schemas.microsoft.com/office/drawing/2010/main" val="0"/>
                      </a:ext>
                    </a:extLst>
                  </a:blip>
                  <a:stretch>
                    <a:fillRect/>
                  </a:stretch>
                </pic:blipFill>
                <pic:spPr>
                  <a:xfrm>
                    <a:off x="0" y="0"/>
                    <a:ext cx="232176" cy="285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747E9394" wp14:editId="36F082B0">
              <wp:simplePos x="0" y="0"/>
              <wp:positionH relativeFrom="page">
                <wp:align>right</wp:align>
              </wp:positionH>
              <wp:positionV relativeFrom="paragraph">
                <wp:posOffset>-207645</wp:posOffset>
              </wp:positionV>
              <wp:extent cx="2360930" cy="1404620"/>
              <wp:effectExtent l="0" t="0" r="3175"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37F0AB" w14:textId="77777777" w:rsidR="00DD0BB7" w:rsidRDefault="00666CE6" w:rsidP="00BC4C9C">
                          <w:pPr>
                            <w:spacing w:after="0"/>
                            <w:rPr>
                              <w:b/>
                              <w:color w:val="00B050"/>
                              <w:sz w:val="24"/>
                              <w:szCs w:val="24"/>
                              <w:lang w:val="es-PE"/>
                            </w:rPr>
                          </w:pPr>
                          <w:hyperlink r:id="rId2" w:history="1">
                            <w:r w:rsidR="00DD0BB7" w:rsidRPr="00DD0BB7">
                              <w:rPr>
                                <w:rStyle w:val="Hipervnculo"/>
                                <w:b/>
                                <w:color w:val="00B050"/>
                                <w:sz w:val="24"/>
                                <w:szCs w:val="24"/>
                                <w:lang w:val="es-PE"/>
                              </w:rPr>
                              <w:t>www.gwp.pe</w:t>
                            </w:r>
                          </w:hyperlink>
                        </w:p>
                        <w:p w14:paraId="6E189B92" w14:textId="77777777" w:rsidR="00BC4C9C" w:rsidRPr="00DD0BB7" w:rsidRDefault="00BC4C9C" w:rsidP="00BC4C9C">
                          <w:pPr>
                            <w:spacing w:after="0"/>
                            <w:rPr>
                              <w:b/>
                              <w:color w:val="00B050"/>
                              <w:sz w:val="24"/>
                              <w:szCs w:val="24"/>
                              <w:lang w:val="es-PE"/>
                            </w:rPr>
                          </w:pPr>
                          <w:r>
                            <w:rPr>
                              <w:b/>
                              <w:color w:val="00B050"/>
                              <w:sz w:val="24"/>
                              <w:szCs w:val="24"/>
                              <w:lang w:val="es-PE"/>
                            </w:rPr>
                            <w:t xml:space="preserve">          Greenwaysperú    </w:t>
                          </w:r>
                        </w:p>
                        <w:p w14:paraId="41152CDF" w14:textId="77777777" w:rsidR="00DD0BB7" w:rsidRPr="00DD0BB7" w:rsidRDefault="00DD0BB7">
                          <w:pPr>
                            <w:rPr>
                              <w:b/>
                              <w:color w:val="00B050"/>
                              <w:sz w:val="24"/>
                              <w:szCs w:val="24"/>
                              <w:lang w:val="es-P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3BFB70" id="_x0000_t202" coordsize="21600,21600" o:spt="202" path="m,l,21600r21600,l21600,xe">
              <v:stroke joinstyle="miter"/>
              <v:path gradientshapeok="t" o:connecttype="rect"/>
            </v:shapetype>
            <v:shape id="Cuadro de texto 2" o:spid="_x0000_s1026" type="#_x0000_t202" style="position:absolute;margin-left:134.7pt;margin-top:-16.35pt;width:185.9pt;height:110.6pt;z-index:251667456;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" stroked="f">
              <v:textbox style="mso-fit-shape-to-text:t">
                <w:txbxContent>
                  <w:p w:rsidR="00DD0BB7" w:rsidRDefault="00666CE6" w:rsidP="00BC4C9C">
                    <w:pPr>
                      <w:spacing w:after="0"/>
                      <w:rPr>
                        <w:b/>
                        <w:color w:val="00B050"/>
                        <w:sz w:val="24"/>
                        <w:szCs w:val="24"/>
                        <w:lang w:val="es-PE"/>
                      </w:rPr>
                    </w:pPr>
                    <w:r>
                      <w:fldChar w:fldCharType="begin"/>
                    </w:r>
                    <w:r>
                      <w:instrText xml:space="preserve"> HYPERLINK "http://www.gwp.pe" </w:instrText>
                    </w:r>
                    <w:r>
                      <w:fldChar w:fldCharType="separate"/>
                    </w:r>
                    <w:r w:rsidR="00DD0BB7" w:rsidRPr="00DD0BB7">
                      <w:rPr>
                        <w:rStyle w:val="Hipervnculo"/>
                        <w:b/>
                        <w:color w:val="00B050"/>
                        <w:sz w:val="24"/>
                        <w:szCs w:val="24"/>
                        <w:lang w:val="es-PE"/>
                      </w:rPr>
                      <w:t>www.gwp.pe</w:t>
                    </w:r>
                    <w:r>
                      <w:rPr>
                        <w:rStyle w:val="Hipervnculo"/>
                        <w:b/>
                        <w:color w:val="00B050"/>
                        <w:sz w:val="24"/>
                        <w:szCs w:val="24"/>
                        <w:lang w:val="es-PE"/>
                      </w:rPr>
                      <w:fldChar w:fldCharType="end"/>
                    </w:r>
                  </w:p>
                  <w:p w:rsidR="00BC4C9C" w:rsidRPr="00DD0BB7" w:rsidRDefault="00BC4C9C" w:rsidP="00BC4C9C">
                    <w:pPr>
                      <w:spacing w:after="0"/>
                      <w:rPr>
                        <w:b/>
                        <w:color w:val="00B050"/>
                        <w:sz w:val="24"/>
                        <w:szCs w:val="24"/>
                        <w:lang w:val="es-PE"/>
                      </w:rPr>
                    </w:pPr>
                    <w:r>
                      <w:rPr>
                        <w:b/>
                        <w:color w:val="00B050"/>
                        <w:sz w:val="24"/>
                        <w:szCs w:val="24"/>
                        <w:lang w:val="es-PE"/>
                      </w:rPr>
                      <w:t xml:space="preserve">          </w:t>
                    </w:r>
                    <w:proofErr w:type="spellStart"/>
                    <w:r>
                      <w:rPr>
                        <w:b/>
                        <w:color w:val="00B050"/>
                        <w:sz w:val="24"/>
                        <w:szCs w:val="24"/>
                        <w:lang w:val="es-PE"/>
                      </w:rPr>
                      <w:t>Greenwaysperú</w:t>
                    </w:r>
                    <w:proofErr w:type="spellEnd"/>
                    <w:r>
                      <w:rPr>
                        <w:b/>
                        <w:color w:val="00B050"/>
                        <w:sz w:val="24"/>
                        <w:szCs w:val="24"/>
                        <w:lang w:val="es-PE"/>
                      </w:rPr>
                      <w:t xml:space="preserve">    </w:t>
                    </w:r>
                  </w:p>
                  <w:p w:rsidR="00DD0BB7" w:rsidRPr="00DD0BB7" w:rsidRDefault="00DD0BB7">
                    <w:pPr>
                      <w:rPr>
                        <w:b/>
                        <w:color w:val="00B050"/>
                        <w:sz w:val="24"/>
                        <w:szCs w:val="24"/>
                        <w:lang w:val="es-PE"/>
                      </w:rPr>
                    </w:pPr>
                  </w:p>
                </w:txbxContent>
              </v:textbox>
              <w10:wrap type="square" anchorx="page"/>
            </v:shape>
          </w:pict>
        </mc:Fallback>
      </mc:AlternateContent>
    </w:r>
    <w:r w:rsidR="00DD0BB7">
      <w:rPr>
        <w:noProof/>
        <w:color w:val="00B050"/>
      </w:rPr>
      <w:drawing>
        <wp:anchor distT="0" distB="0" distL="114300" distR="114300" simplePos="0" relativeHeight="251665408" behindDoc="0" locked="0" layoutInCell="1" allowOverlap="1" wp14:anchorId="43D25F65" wp14:editId="78A28E23">
          <wp:simplePos x="0" y="0"/>
          <wp:positionH relativeFrom="column">
            <wp:posOffset>-413385</wp:posOffset>
          </wp:positionH>
          <wp:positionV relativeFrom="paragraph">
            <wp:posOffset>191770</wp:posOffset>
          </wp:positionV>
          <wp:extent cx="228600" cy="2286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LEFONO.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00DD0BB7">
      <w:rPr>
        <w:noProof/>
      </w:rPr>
      <mc:AlternateContent>
        <mc:Choice Requires="wps">
          <w:drawing>
            <wp:anchor distT="45720" distB="45720" distL="114300" distR="114300" simplePos="0" relativeHeight="251664384" behindDoc="0" locked="0" layoutInCell="1" allowOverlap="1" wp14:anchorId="0F33DCDD" wp14:editId="53ACBF69">
              <wp:simplePos x="0" y="0"/>
              <wp:positionH relativeFrom="column">
                <wp:posOffset>-537210</wp:posOffset>
              </wp:positionH>
              <wp:positionV relativeFrom="paragraph">
                <wp:posOffset>-217805</wp:posOffset>
              </wp:positionV>
              <wp:extent cx="2305050" cy="7429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42950"/>
                      </a:xfrm>
                      <a:prstGeom prst="rect">
                        <a:avLst/>
                      </a:prstGeom>
                      <a:solidFill>
                        <a:srgbClr val="FFFFFF"/>
                      </a:solidFill>
                      <a:ln w="9525">
                        <a:noFill/>
                        <a:miter lim="800000"/>
                        <a:headEnd/>
                        <a:tailEnd/>
                      </a:ln>
                    </wps:spPr>
                    <wps:txbx>
                      <w:txbxContent>
                        <w:p w14:paraId="65FC5637" w14:textId="77777777" w:rsidR="00A12562" w:rsidRPr="00DD0BB7" w:rsidRDefault="00A12562" w:rsidP="00DD0BB7">
                          <w:pPr>
                            <w:spacing w:after="0"/>
                            <w:rPr>
                              <w:b/>
                              <w:color w:val="00B050"/>
                              <w:lang w:val="es-PE"/>
                            </w:rPr>
                          </w:pPr>
                          <w:r w:rsidRPr="00DD0BB7">
                            <w:rPr>
                              <w:b/>
                              <w:color w:val="00B050"/>
                              <w:lang w:val="es-PE"/>
                            </w:rPr>
                            <w:t>Av. Rafael Escardó 932 Dpto. 303</w:t>
                          </w:r>
                          <w:r w:rsidR="00DD0BB7" w:rsidRPr="00DD0BB7">
                            <w:rPr>
                              <w:b/>
                              <w:color w:val="00B050"/>
                              <w:lang w:val="es-PE"/>
                            </w:rPr>
                            <w:t>,</w:t>
                          </w:r>
                        </w:p>
                        <w:p w14:paraId="1C845778" w14:textId="77777777" w:rsidR="00DD0BB7" w:rsidRPr="00DD0BB7" w:rsidRDefault="00DD0BB7" w:rsidP="00DD0BB7">
                          <w:pPr>
                            <w:spacing w:after="0"/>
                            <w:rPr>
                              <w:color w:val="00B050"/>
                              <w:lang w:val="es-PE"/>
                            </w:rPr>
                          </w:pPr>
                          <w:r w:rsidRPr="00DD0BB7">
                            <w:rPr>
                              <w:color w:val="00B050"/>
                              <w:lang w:val="es-PE"/>
                            </w:rPr>
                            <w:t>San Miguel</w:t>
                          </w:r>
                        </w:p>
                        <w:p w14:paraId="1C1C681E" w14:textId="77777777" w:rsidR="00DD0BB7" w:rsidRPr="00DD0BB7" w:rsidRDefault="00DD0BB7" w:rsidP="00DD0BB7">
                          <w:pPr>
                            <w:spacing w:after="0"/>
                            <w:rPr>
                              <w:b/>
                              <w:color w:val="00B050"/>
                              <w:lang w:val="es-PE"/>
                            </w:rPr>
                          </w:pPr>
                          <w:r>
                            <w:rPr>
                              <w:color w:val="00B050"/>
                              <w:lang w:val="es-PE"/>
                            </w:rPr>
                            <w:t xml:space="preserve">           </w:t>
                          </w:r>
                          <w:r w:rsidRPr="00DD0BB7">
                            <w:rPr>
                              <w:b/>
                              <w:color w:val="00B050"/>
                              <w:lang w:val="es-PE"/>
                            </w:rPr>
                            <w:t>960 790 399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90B02" id="_x0000_s1027" type="#_x0000_t202" style="position:absolute;margin-left:-42.3pt;margin-top:-17.15pt;width:181.5pt;height:5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" stroked="f">
              <v:textbox>
                <w:txbxContent>
                  <w:p w:rsidR="00A12562" w:rsidRPr="00DD0BB7" w:rsidRDefault="00A12562" w:rsidP="00DD0BB7">
                    <w:pPr>
                      <w:spacing w:after="0"/>
                      <w:rPr>
                        <w:b/>
                        <w:color w:val="00B050"/>
                        <w:lang w:val="es-PE"/>
                      </w:rPr>
                    </w:pPr>
                    <w:r w:rsidRPr="00DD0BB7">
                      <w:rPr>
                        <w:b/>
                        <w:color w:val="00B050"/>
                        <w:lang w:val="es-PE"/>
                      </w:rPr>
                      <w:t>Av. Rafael Escardó 932 Dpto. 303</w:t>
                    </w:r>
                    <w:r w:rsidR="00DD0BB7" w:rsidRPr="00DD0BB7">
                      <w:rPr>
                        <w:b/>
                        <w:color w:val="00B050"/>
                        <w:lang w:val="es-PE"/>
                      </w:rPr>
                      <w:t>,</w:t>
                    </w:r>
                  </w:p>
                  <w:p w:rsidR="00DD0BB7" w:rsidRPr="00DD0BB7" w:rsidRDefault="00DD0BB7" w:rsidP="00DD0BB7">
                    <w:pPr>
                      <w:spacing w:after="0"/>
                      <w:rPr>
                        <w:color w:val="00B050"/>
                        <w:lang w:val="es-PE"/>
                      </w:rPr>
                    </w:pPr>
                    <w:r w:rsidRPr="00DD0BB7">
                      <w:rPr>
                        <w:color w:val="00B050"/>
                        <w:lang w:val="es-PE"/>
                      </w:rPr>
                      <w:t>San Miguel</w:t>
                    </w:r>
                  </w:p>
                  <w:p w:rsidR="00DD0BB7" w:rsidRPr="00DD0BB7" w:rsidRDefault="00DD0BB7" w:rsidP="00DD0BB7">
                    <w:pPr>
                      <w:spacing w:after="0"/>
                      <w:rPr>
                        <w:b/>
                        <w:color w:val="00B050"/>
                        <w:lang w:val="es-PE"/>
                      </w:rPr>
                    </w:pPr>
                    <w:r>
                      <w:rPr>
                        <w:color w:val="00B050"/>
                        <w:lang w:val="es-PE"/>
                      </w:rPr>
                      <w:t xml:space="preserve">           </w:t>
                    </w:r>
                    <w:r w:rsidRPr="00DD0BB7">
                      <w:rPr>
                        <w:b/>
                        <w:color w:val="00B050"/>
                        <w:lang w:val="es-PE"/>
                      </w:rPr>
                      <w:t>960 790 399</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8CCB" w14:textId="77777777" w:rsidR="00666CE6" w:rsidRDefault="00666CE6" w:rsidP="00237F96">
      <w:pPr>
        <w:spacing w:after="0" w:line="240" w:lineRule="auto"/>
      </w:pPr>
      <w:r>
        <w:separator/>
      </w:r>
    </w:p>
  </w:footnote>
  <w:footnote w:type="continuationSeparator" w:id="0">
    <w:p w14:paraId="5D274C36" w14:textId="77777777" w:rsidR="00666CE6" w:rsidRDefault="00666CE6" w:rsidP="00237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2A8D" w14:textId="77777777" w:rsidR="00237F96" w:rsidRDefault="00CE0226">
    <w:pPr>
      <w:pStyle w:val="Encabezado"/>
    </w:pPr>
    <w:r>
      <w:rPr>
        <w:noProof/>
      </w:rPr>
      <mc:AlternateContent>
        <mc:Choice Requires="wps">
          <w:drawing>
            <wp:anchor distT="0" distB="0" distL="114300" distR="114300" simplePos="0" relativeHeight="251659264" behindDoc="0" locked="0" layoutInCell="1" allowOverlap="1" wp14:anchorId="6DB11A23" wp14:editId="3E449771">
              <wp:simplePos x="0" y="0"/>
              <wp:positionH relativeFrom="page">
                <wp:align>left</wp:align>
              </wp:positionH>
              <wp:positionV relativeFrom="paragraph">
                <wp:posOffset>-621030</wp:posOffset>
              </wp:positionV>
              <wp:extent cx="7905750" cy="10477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7905750" cy="104775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625E9" id="Rectángulo 3" o:spid="_x0000_s1026" style="position:absolute;margin-left:0;margin-top:-48.9pt;width:622.5pt;height:82.5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" fillcolor="#00b050" strokecolor="#00b050" strokeweight="1pt">
              <w10:wrap anchorx="page"/>
            </v:rect>
          </w:pict>
        </mc:Fallback>
      </mc:AlternateContent>
    </w:r>
    <w:r w:rsidR="00DD0BB7">
      <w:rPr>
        <w:noProof/>
      </w:rPr>
      <w:drawing>
        <wp:anchor distT="0" distB="0" distL="114300" distR="114300" simplePos="0" relativeHeight="251660288" behindDoc="0" locked="0" layoutInCell="1" allowOverlap="1" wp14:anchorId="6872A516" wp14:editId="1134316F">
          <wp:simplePos x="0" y="0"/>
          <wp:positionH relativeFrom="column">
            <wp:posOffset>-1042035</wp:posOffset>
          </wp:positionH>
          <wp:positionV relativeFrom="paragraph">
            <wp:posOffset>-382905</wp:posOffset>
          </wp:positionV>
          <wp:extent cx="912395" cy="770239"/>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EN WAY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395" cy="770239"/>
                  </a:xfrm>
                  <a:prstGeom prst="rect">
                    <a:avLst/>
                  </a:prstGeom>
                </pic:spPr>
              </pic:pic>
            </a:graphicData>
          </a:graphic>
          <wp14:sizeRelH relativeFrom="margin">
            <wp14:pctWidth>0</wp14:pctWidth>
          </wp14:sizeRelH>
          <wp14:sizeRelV relativeFrom="margin">
            <wp14:pctHeight>0</wp14:pctHeight>
          </wp14:sizeRelV>
        </wp:anchor>
      </w:drawing>
    </w:r>
    <w:r w:rsidR="00A12562">
      <w:rPr>
        <w:noProof/>
      </w:rPr>
      <w:drawing>
        <wp:anchor distT="0" distB="0" distL="114300" distR="114300" simplePos="0" relativeHeight="251662336" behindDoc="0" locked="0" layoutInCell="1" allowOverlap="1" wp14:anchorId="1A592D25" wp14:editId="6A25924C">
          <wp:simplePos x="0" y="0"/>
          <wp:positionH relativeFrom="column">
            <wp:posOffset>2834640</wp:posOffset>
          </wp:positionH>
          <wp:positionV relativeFrom="paragraph">
            <wp:posOffset>-125730</wp:posOffset>
          </wp:positionV>
          <wp:extent cx="3764280" cy="22914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64280" cy="229145"/>
                  </a:xfrm>
                  <a:prstGeom prst="rect">
                    <a:avLst/>
                  </a:prstGeom>
                </pic:spPr>
              </pic:pic>
            </a:graphicData>
          </a:graphic>
          <wp14:sizeRelH relativeFrom="margin">
            <wp14:pctWidth>0</wp14:pctWidth>
          </wp14:sizeRelH>
          <wp14:sizeRelV relativeFrom="margin">
            <wp14:pctHeight>0</wp14:pctHeight>
          </wp14:sizeRelV>
        </wp:anchor>
      </w:drawing>
    </w:r>
    <w:r w:rsidR="00A12562">
      <w:rPr>
        <w:noProof/>
      </w:rPr>
      <w:drawing>
        <wp:anchor distT="0" distB="0" distL="114300" distR="114300" simplePos="0" relativeHeight="251661312" behindDoc="0" locked="0" layoutInCell="1" allowOverlap="1" wp14:anchorId="3E6A4DBE" wp14:editId="0F354D97">
          <wp:simplePos x="0" y="0"/>
          <wp:positionH relativeFrom="column">
            <wp:posOffset>-60960</wp:posOffset>
          </wp:positionH>
          <wp:positionV relativeFrom="paragraph">
            <wp:posOffset>-173355</wp:posOffset>
          </wp:positionV>
          <wp:extent cx="2106930" cy="422435"/>
          <wp:effectExtent l="19050" t="19050" r="26670" b="158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4.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06930" cy="422435"/>
                  </a:xfrm>
                  <a:prstGeom prst="rect">
                    <a:avLst/>
                  </a:prstGeom>
                  <a:ln>
                    <a:solidFill>
                      <a:srgbClr val="00B050"/>
                    </a:solid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8C5"/>
    <w:multiLevelType w:val="hybridMultilevel"/>
    <w:tmpl w:val="30361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A6C54B6"/>
    <w:multiLevelType w:val="hybridMultilevel"/>
    <w:tmpl w:val="46383C68"/>
    <w:lvl w:ilvl="0" w:tplc="BB427A04">
      <w:numFmt w:val="bullet"/>
      <w:lvlText w:val=""/>
      <w:lvlJc w:val="left"/>
      <w:pPr>
        <w:ind w:left="1062" w:hanging="351"/>
      </w:pPr>
      <w:rPr>
        <w:rFonts w:ascii="Wingdings" w:eastAsia="Wingdings" w:hAnsi="Wingdings" w:cs="Wingdings" w:hint="default"/>
        <w:w w:val="98"/>
        <w:sz w:val="20"/>
        <w:szCs w:val="20"/>
        <w:lang w:val="es-ES" w:eastAsia="es-ES" w:bidi="es-ES"/>
      </w:rPr>
    </w:lvl>
    <w:lvl w:ilvl="1" w:tplc="52B087E0">
      <w:numFmt w:val="bullet"/>
      <w:lvlText w:val="•"/>
      <w:lvlJc w:val="left"/>
      <w:pPr>
        <w:ind w:left="1865" w:hanging="351"/>
      </w:pPr>
      <w:rPr>
        <w:rFonts w:hint="default"/>
        <w:lang w:val="es-ES" w:eastAsia="es-ES" w:bidi="es-ES"/>
      </w:rPr>
    </w:lvl>
    <w:lvl w:ilvl="2" w:tplc="FD36ADBA">
      <w:numFmt w:val="bullet"/>
      <w:lvlText w:val="•"/>
      <w:lvlJc w:val="left"/>
      <w:pPr>
        <w:ind w:left="2670" w:hanging="351"/>
      </w:pPr>
      <w:rPr>
        <w:rFonts w:hint="default"/>
        <w:lang w:val="es-ES" w:eastAsia="es-ES" w:bidi="es-ES"/>
      </w:rPr>
    </w:lvl>
    <w:lvl w:ilvl="3" w:tplc="444EEED4">
      <w:numFmt w:val="bullet"/>
      <w:lvlText w:val="•"/>
      <w:lvlJc w:val="left"/>
      <w:pPr>
        <w:ind w:left="3475" w:hanging="351"/>
      </w:pPr>
      <w:rPr>
        <w:rFonts w:hint="default"/>
        <w:lang w:val="es-ES" w:eastAsia="es-ES" w:bidi="es-ES"/>
      </w:rPr>
    </w:lvl>
    <w:lvl w:ilvl="4" w:tplc="C3F2AB02">
      <w:numFmt w:val="bullet"/>
      <w:lvlText w:val="•"/>
      <w:lvlJc w:val="left"/>
      <w:pPr>
        <w:ind w:left="4280" w:hanging="351"/>
      </w:pPr>
      <w:rPr>
        <w:rFonts w:hint="default"/>
        <w:lang w:val="es-ES" w:eastAsia="es-ES" w:bidi="es-ES"/>
      </w:rPr>
    </w:lvl>
    <w:lvl w:ilvl="5" w:tplc="08588CB8">
      <w:numFmt w:val="bullet"/>
      <w:lvlText w:val="•"/>
      <w:lvlJc w:val="left"/>
      <w:pPr>
        <w:ind w:left="5085" w:hanging="351"/>
      </w:pPr>
      <w:rPr>
        <w:rFonts w:hint="default"/>
        <w:lang w:val="es-ES" w:eastAsia="es-ES" w:bidi="es-ES"/>
      </w:rPr>
    </w:lvl>
    <w:lvl w:ilvl="6" w:tplc="D084D146">
      <w:numFmt w:val="bullet"/>
      <w:lvlText w:val="•"/>
      <w:lvlJc w:val="left"/>
      <w:pPr>
        <w:ind w:left="5890" w:hanging="351"/>
      </w:pPr>
      <w:rPr>
        <w:rFonts w:hint="default"/>
        <w:lang w:val="es-ES" w:eastAsia="es-ES" w:bidi="es-ES"/>
      </w:rPr>
    </w:lvl>
    <w:lvl w:ilvl="7" w:tplc="E1B8F3D8">
      <w:numFmt w:val="bullet"/>
      <w:lvlText w:val="•"/>
      <w:lvlJc w:val="left"/>
      <w:pPr>
        <w:ind w:left="6695" w:hanging="351"/>
      </w:pPr>
      <w:rPr>
        <w:rFonts w:hint="default"/>
        <w:lang w:val="es-ES" w:eastAsia="es-ES" w:bidi="es-ES"/>
      </w:rPr>
    </w:lvl>
    <w:lvl w:ilvl="8" w:tplc="667AAC0C">
      <w:numFmt w:val="bullet"/>
      <w:lvlText w:val="•"/>
      <w:lvlJc w:val="left"/>
      <w:pPr>
        <w:ind w:left="7500" w:hanging="351"/>
      </w:pPr>
      <w:rPr>
        <w:rFonts w:hint="default"/>
        <w:lang w:val="es-ES" w:eastAsia="es-ES" w:bidi="es-ES"/>
      </w:rPr>
    </w:lvl>
  </w:abstractNum>
  <w:abstractNum w:abstractNumId="2" w15:restartNumberingAfterBreak="0">
    <w:nsid w:val="33AA4722"/>
    <w:multiLevelType w:val="multilevel"/>
    <w:tmpl w:val="5EAC543C"/>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3" w15:restartNumberingAfterBreak="0">
    <w:nsid w:val="4026425A"/>
    <w:multiLevelType w:val="hybridMultilevel"/>
    <w:tmpl w:val="4D9815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1BF75FE"/>
    <w:multiLevelType w:val="hybridMultilevel"/>
    <w:tmpl w:val="F810282C"/>
    <w:lvl w:ilvl="0" w:tplc="6F3A915C">
      <w:start w:val="1"/>
      <w:numFmt w:val="decimal"/>
      <w:lvlText w:val="%1."/>
      <w:lvlJc w:val="left"/>
      <w:pPr>
        <w:ind w:left="908" w:hanging="567"/>
        <w:jc w:val="right"/>
      </w:pPr>
      <w:rPr>
        <w:rFonts w:ascii="Arial" w:eastAsia="Arial" w:hAnsi="Arial" w:cs="Arial" w:hint="default"/>
        <w:b/>
        <w:bCs/>
        <w:w w:val="97"/>
        <w:sz w:val="20"/>
        <w:szCs w:val="20"/>
        <w:lang w:val="es-ES" w:eastAsia="es-ES" w:bidi="es-ES"/>
      </w:rPr>
    </w:lvl>
    <w:lvl w:ilvl="1" w:tplc="F174780E">
      <w:numFmt w:val="bullet"/>
      <w:lvlText w:val=""/>
      <w:lvlJc w:val="left"/>
      <w:pPr>
        <w:ind w:left="1489" w:hanging="360"/>
      </w:pPr>
      <w:rPr>
        <w:rFonts w:ascii="Symbol" w:eastAsia="Symbol" w:hAnsi="Symbol" w:cs="Symbol" w:hint="default"/>
        <w:w w:val="97"/>
        <w:sz w:val="20"/>
        <w:szCs w:val="20"/>
        <w:lang w:val="es-ES" w:eastAsia="es-ES" w:bidi="es-ES"/>
      </w:rPr>
    </w:lvl>
    <w:lvl w:ilvl="2" w:tplc="10DC4ABE">
      <w:numFmt w:val="bullet"/>
      <w:lvlText w:val="•"/>
      <w:lvlJc w:val="left"/>
      <w:pPr>
        <w:ind w:left="2327" w:hanging="360"/>
      </w:pPr>
      <w:rPr>
        <w:rFonts w:hint="default"/>
        <w:lang w:val="es-ES" w:eastAsia="es-ES" w:bidi="es-ES"/>
      </w:rPr>
    </w:lvl>
    <w:lvl w:ilvl="3" w:tplc="B1F471BE">
      <w:numFmt w:val="bullet"/>
      <w:lvlText w:val="•"/>
      <w:lvlJc w:val="left"/>
      <w:pPr>
        <w:ind w:left="3175" w:hanging="360"/>
      </w:pPr>
      <w:rPr>
        <w:rFonts w:hint="default"/>
        <w:lang w:val="es-ES" w:eastAsia="es-ES" w:bidi="es-ES"/>
      </w:rPr>
    </w:lvl>
    <w:lvl w:ilvl="4" w:tplc="EB5E3174">
      <w:numFmt w:val="bullet"/>
      <w:lvlText w:val="•"/>
      <w:lvlJc w:val="left"/>
      <w:pPr>
        <w:ind w:left="4023" w:hanging="360"/>
      </w:pPr>
      <w:rPr>
        <w:rFonts w:hint="default"/>
        <w:lang w:val="es-ES" w:eastAsia="es-ES" w:bidi="es-ES"/>
      </w:rPr>
    </w:lvl>
    <w:lvl w:ilvl="5" w:tplc="B1F8EF8A">
      <w:numFmt w:val="bullet"/>
      <w:lvlText w:val="•"/>
      <w:lvlJc w:val="left"/>
      <w:pPr>
        <w:ind w:left="4871" w:hanging="360"/>
      </w:pPr>
      <w:rPr>
        <w:rFonts w:hint="default"/>
        <w:lang w:val="es-ES" w:eastAsia="es-ES" w:bidi="es-ES"/>
      </w:rPr>
    </w:lvl>
    <w:lvl w:ilvl="6" w:tplc="0D302C34">
      <w:numFmt w:val="bullet"/>
      <w:lvlText w:val="•"/>
      <w:lvlJc w:val="left"/>
      <w:pPr>
        <w:ind w:left="5719" w:hanging="360"/>
      </w:pPr>
      <w:rPr>
        <w:rFonts w:hint="default"/>
        <w:lang w:val="es-ES" w:eastAsia="es-ES" w:bidi="es-ES"/>
      </w:rPr>
    </w:lvl>
    <w:lvl w:ilvl="7" w:tplc="32B6DF3E">
      <w:numFmt w:val="bullet"/>
      <w:lvlText w:val="•"/>
      <w:lvlJc w:val="left"/>
      <w:pPr>
        <w:ind w:left="6567" w:hanging="360"/>
      </w:pPr>
      <w:rPr>
        <w:rFonts w:hint="default"/>
        <w:lang w:val="es-ES" w:eastAsia="es-ES" w:bidi="es-ES"/>
      </w:rPr>
    </w:lvl>
    <w:lvl w:ilvl="8" w:tplc="E460D81C">
      <w:numFmt w:val="bullet"/>
      <w:lvlText w:val="•"/>
      <w:lvlJc w:val="left"/>
      <w:pPr>
        <w:ind w:left="7415" w:hanging="360"/>
      </w:pPr>
      <w:rPr>
        <w:rFonts w:hint="default"/>
        <w:lang w:val="es-ES" w:eastAsia="es-ES" w:bidi="es-ES"/>
      </w:rPr>
    </w:lvl>
  </w:abstractNum>
  <w:abstractNum w:abstractNumId="5" w15:restartNumberingAfterBreak="0">
    <w:nsid w:val="504123A5"/>
    <w:multiLevelType w:val="hybridMultilevel"/>
    <w:tmpl w:val="49BC40E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59D33DB8"/>
    <w:multiLevelType w:val="hybridMultilevel"/>
    <w:tmpl w:val="EB5A86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02C29D4"/>
    <w:multiLevelType w:val="hybridMultilevel"/>
    <w:tmpl w:val="ED488F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8459C1"/>
    <w:multiLevelType w:val="hybridMultilevel"/>
    <w:tmpl w:val="F810282C"/>
    <w:lvl w:ilvl="0" w:tplc="6F3A915C">
      <w:start w:val="1"/>
      <w:numFmt w:val="decimal"/>
      <w:lvlText w:val="%1."/>
      <w:lvlJc w:val="left"/>
      <w:pPr>
        <w:ind w:left="908" w:hanging="567"/>
        <w:jc w:val="right"/>
      </w:pPr>
      <w:rPr>
        <w:rFonts w:ascii="Arial" w:eastAsia="Arial" w:hAnsi="Arial" w:cs="Arial" w:hint="default"/>
        <w:b/>
        <w:bCs/>
        <w:w w:val="97"/>
        <w:sz w:val="20"/>
        <w:szCs w:val="20"/>
        <w:lang w:val="es-ES" w:eastAsia="es-ES" w:bidi="es-ES"/>
      </w:rPr>
    </w:lvl>
    <w:lvl w:ilvl="1" w:tplc="F174780E">
      <w:numFmt w:val="bullet"/>
      <w:lvlText w:val=""/>
      <w:lvlJc w:val="left"/>
      <w:pPr>
        <w:ind w:left="1489" w:hanging="360"/>
      </w:pPr>
      <w:rPr>
        <w:rFonts w:ascii="Symbol" w:eastAsia="Symbol" w:hAnsi="Symbol" w:cs="Symbol" w:hint="default"/>
        <w:w w:val="97"/>
        <w:sz w:val="20"/>
        <w:szCs w:val="20"/>
        <w:lang w:val="es-ES" w:eastAsia="es-ES" w:bidi="es-ES"/>
      </w:rPr>
    </w:lvl>
    <w:lvl w:ilvl="2" w:tplc="10DC4ABE">
      <w:numFmt w:val="bullet"/>
      <w:lvlText w:val="•"/>
      <w:lvlJc w:val="left"/>
      <w:pPr>
        <w:ind w:left="2327" w:hanging="360"/>
      </w:pPr>
      <w:rPr>
        <w:rFonts w:hint="default"/>
        <w:lang w:val="es-ES" w:eastAsia="es-ES" w:bidi="es-ES"/>
      </w:rPr>
    </w:lvl>
    <w:lvl w:ilvl="3" w:tplc="B1F471BE">
      <w:numFmt w:val="bullet"/>
      <w:lvlText w:val="•"/>
      <w:lvlJc w:val="left"/>
      <w:pPr>
        <w:ind w:left="3175" w:hanging="360"/>
      </w:pPr>
      <w:rPr>
        <w:rFonts w:hint="default"/>
        <w:lang w:val="es-ES" w:eastAsia="es-ES" w:bidi="es-ES"/>
      </w:rPr>
    </w:lvl>
    <w:lvl w:ilvl="4" w:tplc="EB5E3174">
      <w:numFmt w:val="bullet"/>
      <w:lvlText w:val="•"/>
      <w:lvlJc w:val="left"/>
      <w:pPr>
        <w:ind w:left="4023" w:hanging="360"/>
      </w:pPr>
      <w:rPr>
        <w:rFonts w:hint="default"/>
        <w:lang w:val="es-ES" w:eastAsia="es-ES" w:bidi="es-ES"/>
      </w:rPr>
    </w:lvl>
    <w:lvl w:ilvl="5" w:tplc="B1F8EF8A">
      <w:numFmt w:val="bullet"/>
      <w:lvlText w:val="•"/>
      <w:lvlJc w:val="left"/>
      <w:pPr>
        <w:ind w:left="4871" w:hanging="360"/>
      </w:pPr>
      <w:rPr>
        <w:rFonts w:hint="default"/>
        <w:lang w:val="es-ES" w:eastAsia="es-ES" w:bidi="es-ES"/>
      </w:rPr>
    </w:lvl>
    <w:lvl w:ilvl="6" w:tplc="0D302C34">
      <w:numFmt w:val="bullet"/>
      <w:lvlText w:val="•"/>
      <w:lvlJc w:val="left"/>
      <w:pPr>
        <w:ind w:left="5719" w:hanging="360"/>
      </w:pPr>
      <w:rPr>
        <w:rFonts w:hint="default"/>
        <w:lang w:val="es-ES" w:eastAsia="es-ES" w:bidi="es-ES"/>
      </w:rPr>
    </w:lvl>
    <w:lvl w:ilvl="7" w:tplc="32B6DF3E">
      <w:numFmt w:val="bullet"/>
      <w:lvlText w:val="•"/>
      <w:lvlJc w:val="left"/>
      <w:pPr>
        <w:ind w:left="6567" w:hanging="360"/>
      </w:pPr>
      <w:rPr>
        <w:rFonts w:hint="default"/>
        <w:lang w:val="es-ES" w:eastAsia="es-ES" w:bidi="es-ES"/>
      </w:rPr>
    </w:lvl>
    <w:lvl w:ilvl="8" w:tplc="E460D81C">
      <w:numFmt w:val="bullet"/>
      <w:lvlText w:val="•"/>
      <w:lvlJc w:val="left"/>
      <w:pPr>
        <w:ind w:left="7415" w:hanging="360"/>
      </w:pPr>
      <w:rPr>
        <w:rFonts w:hint="default"/>
        <w:lang w:val="es-ES" w:eastAsia="es-ES" w:bidi="es-ES"/>
      </w:rPr>
    </w:lvl>
  </w:abstractNum>
  <w:abstractNum w:abstractNumId="9" w15:restartNumberingAfterBreak="0">
    <w:nsid w:val="7F8325D9"/>
    <w:multiLevelType w:val="hybridMultilevel"/>
    <w:tmpl w:val="4872A7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7628085">
    <w:abstractNumId w:val="5"/>
  </w:num>
  <w:num w:numId="2" w16cid:durableId="174391334">
    <w:abstractNumId w:val="3"/>
  </w:num>
  <w:num w:numId="3" w16cid:durableId="1731029455">
    <w:abstractNumId w:val="0"/>
  </w:num>
  <w:num w:numId="4" w16cid:durableId="1731297124">
    <w:abstractNumId w:val="6"/>
  </w:num>
  <w:num w:numId="5" w16cid:durableId="40328393">
    <w:abstractNumId w:val="7"/>
  </w:num>
  <w:num w:numId="6" w16cid:durableId="473375665">
    <w:abstractNumId w:val="9"/>
  </w:num>
  <w:num w:numId="7" w16cid:durableId="1529638855">
    <w:abstractNumId w:val="8"/>
  </w:num>
  <w:num w:numId="8" w16cid:durableId="93329788">
    <w:abstractNumId w:val="1"/>
  </w:num>
  <w:num w:numId="9" w16cid:durableId="2012633672">
    <w:abstractNumId w:val="4"/>
  </w:num>
  <w:num w:numId="10" w16cid:durableId="97795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7A"/>
    <w:rsid w:val="002036C4"/>
    <w:rsid w:val="00224A44"/>
    <w:rsid w:val="00237F96"/>
    <w:rsid w:val="00263A1E"/>
    <w:rsid w:val="003B2E47"/>
    <w:rsid w:val="003B47BD"/>
    <w:rsid w:val="003D7A6C"/>
    <w:rsid w:val="00482D7A"/>
    <w:rsid w:val="00642B29"/>
    <w:rsid w:val="00666CE6"/>
    <w:rsid w:val="00681C73"/>
    <w:rsid w:val="00700064"/>
    <w:rsid w:val="00741093"/>
    <w:rsid w:val="00783A2C"/>
    <w:rsid w:val="007B4330"/>
    <w:rsid w:val="008B5C04"/>
    <w:rsid w:val="008E64FB"/>
    <w:rsid w:val="009E4048"/>
    <w:rsid w:val="00A12562"/>
    <w:rsid w:val="00B6092D"/>
    <w:rsid w:val="00BC4C9C"/>
    <w:rsid w:val="00CE0226"/>
    <w:rsid w:val="00D60AC8"/>
    <w:rsid w:val="00DD0BB7"/>
    <w:rsid w:val="00E10F69"/>
    <w:rsid w:val="00EC3E69"/>
    <w:rsid w:val="00F012FF"/>
    <w:rsid w:val="00F7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B605C"/>
  <w15:chartTrackingRefBased/>
  <w15:docId w15:val="{10E3A0A8-F1CE-40FE-B818-DA88E21B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C3E69"/>
    <w:pPr>
      <w:widowControl w:val="0"/>
      <w:autoSpaceDE w:val="0"/>
      <w:autoSpaceDN w:val="0"/>
      <w:spacing w:before="86" w:after="0" w:line="240" w:lineRule="auto"/>
      <w:ind w:left="1779" w:right="1702"/>
      <w:jc w:val="center"/>
      <w:outlineLvl w:val="0"/>
    </w:pPr>
    <w:rPr>
      <w:rFonts w:ascii="Arial" w:eastAsia="Arial" w:hAnsi="Arial" w:cs="Arial"/>
      <w:b/>
      <w:bCs/>
      <w:sz w:val="44"/>
      <w:szCs w:val="44"/>
      <w:lang w:val="es-ES" w:eastAsia="es-ES" w:bidi="es-ES"/>
    </w:rPr>
  </w:style>
  <w:style w:type="paragraph" w:styleId="Ttulo2">
    <w:name w:val="heading 2"/>
    <w:basedOn w:val="Normal"/>
    <w:link w:val="Ttulo2Car"/>
    <w:uiPriority w:val="9"/>
    <w:unhideWhenUsed/>
    <w:qFormat/>
    <w:rsid w:val="00EC3E69"/>
    <w:pPr>
      <w:widowControl w:val="0"/>
      <w:autoSpaceDE w:val="0"/>
      <w:autoSpaceDN w:val="0"/>
      <w:spacing w:after="0" w:line="240" w:lineRule="auto"/>
      <w:ind w:left="344"/>
      <w:outlineLvl w:val="1"/>
    </w:pPr>
    <w:rPr>
      <w:rFonts w:ascii="Arial" w:eastAsia="Arial" w:hAnsi="Arial" w:cs="Arial"/>
      <w:b/>
      <w:bCs/>
      <w:sz w:val="40"/>
      <w:szCs w:val="4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F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7F96"/>
  </w:style>
  <w:style w:type="paragraph" w:styleId="Piedepgina">
    <w:name w:val="footer"/>
    <w:basedOn w:val="Normal"/>
    <w:link w:val="PiedepginaCar"/>
    <w:uiPriority w:val="99"/>
    <w:unhideWhenUsed/>
    <w:rsid w:val="00237F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7F96"/>
  </w:style>
  <w:style w:type="character" w:styleId="Hipervnculo">
    <w:name w:val="Hyperlink"/>
    <w:basedOn w:val="Fuentedeprrafopredeter"/>
    <w:uiPriority w:val="99"/>
    <w:unhideWhenUsed/>
    <w:rsid w:val="00DD0BB7"/>
    <w:rPr>
      <w:color w:val="0563C1" w:themeColor="hyperlink"/>
      <w:u w:val="single"/>
    </w:rPr>
  </w:style>
  <w:style w:type="paragraph" w:styleId="Prrafodelista">
    <w:name w:val="List Paragraph"/>
    <w:basedOn w:val="Normal"/>
    <w:uiPriority w:val="1"/>
    <w:qFormat/>
    <w:rsid w:val="003D7A6C"/>
    <w:pPr>
      <w:ind w:left="720"/>
      <w:contextualSpacing/>
    </w:pPr>
  </w:style>
  <w:style w:type="table" w:customStyle="1" w:styleId="TableNormal">
    <w:name w:val="Table Normal"/>
    <w:uiPriority w:val="2"/>
    <w:semiHidden/>
    <w:unhideWhenUsed/>
    <w:qFormat/>
    <w:rsid w:val="003D7A6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7A6C"/>
    <w:pPr>
      <w:widowControl w:val="0"/>
      <w:autoSpaceDE w:val="0"/>
      <w:autoSpaceDN w:val="0"/>
      <w:spacing w:after="0" w:line="240" w:lineRule="auto"/>
      <w:ind w:left="107"/>
    </w:pPr>
    <w:rPr>
      <w:rFonts w:ascii="Candara" w:eastAsia="Candara" w:hAnsi="Candara" w:cs="Candara"/>
      <w:lang w:val="es-ES"/>
    </w:rPr>
  </w:style>
  <w:style w:type="character" w:customStyle="1" w:styleId="Ttulo1Car">
    <w:name w:val="Título 1 Car"/>
    <w:basedOn w:val="Fuentedeprrafopredeter"/>
    <w:link w:val="Ttulo1"/>
    <w:uiPriority w:val="9"/>
    <w:rsid w:val="00EC3E69"/>
    <w:rPr>
      <w:rFonts w:ascii="Arial" w:eastAsia="Arial" w:hAnsi="Arial" w:cs="Arial"/>
      <w:b/>
      <w:bCs/>
      <w:sz w:val="44"/>
      <w:szCs w:val="44"/>
      <w:lang w:val="es-ES" w:eastAsia="es-ES" w:bidi="es-ES"/>
    </w:rPr>
  </w:style>
  <w:style w:type="character" w:customStyle="1" w:styleId="Ttulo2Car">
    <w:name w:val="Título 2 Car"/>
    <w:basedOn w:val="Fuentedeprrafopredeter"/>
    <w:link w:val="Ttulo2"/>
    <w:uiPriority w:val="9"/>
    <w:rsid w:val="00EC3E69"/>
    <w:rPr>
      <w:rFonts w:ascii="Arial" w:eastAsia="Arial" w:hAnsi="Arial" w:cs="Arial"/>
      <w:b/>
      <w:bCs/>
      <w:sz w:val="40"/>
      <w:szCs w:val="40"/>
      <w:lang w:val="es-ES" w:eastAsia="es-ES" w:bidi="es-ES"/>
    </w:rPr>
  </w:style>
  <w:style w:type="paragraph" w:styleId="Textoindependiente">
    <w:name w:val="Body Text"/>
    <w:basedOn w:val="Normal"/>
    <w:link w:val="TextoindependienteCar"/>
    <w:uiPriority w:val="1"/>
    <w:qFormat/>
    <w:rsid w:val="00EC3E69"/>
    <w:pPr>
      <w:widowControl w:val="0"/>
      <w:autoSpaceDE w:val="0"/>
      <w:autoSpaceDN w:val="0"/>
      <w:spacing w:after="0" w:line="240" w:lineRule="auto"/>
    </w:pPr>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EC3E69"/>
    <w:rPr>
      <w:rFonts w:ascii="Arial" w:eastAsia="Arial" w:hAnsi="Arial" w:cs="Arial"/>
      <w:b/>
      <w:bCs/>
      <w:sz w:val="20"/>
      <w:szCs w:val="20"/>
      <w:lang w:val="es-ES" w:eastAsia="es-ES" w:bidi="es-ES"/>
    </w:rPr>
  </w:style>
  <w:style w:type="table" w:styleId="Tablaconcuadrcula">
    <w:name w:val="Table Grid"/>
    <w:basedOn w:val="Tablanormal"/>
    <w:uiPriority w:val="39"/>
    <w:rsid w:val="00EC3E6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681C73"/>
    <w:rPr>
      <w:b/>
      <w:bCs/>
      <w:smallCaps/>
      <w:spacing w:val="5"/>
    </w:rPr>
  </w:style>
  <w:style w:type="paragraph" w:styleId="Sinespaciado">
    <w:name w:val="No Spacing"/>
    <w:uiPriority w:val="1"/>
    <w:qFormat/>
    <w:rsid w:val="00681C73"/>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756">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981738111">
      <w:bodyDiv w:val="1"/>
      <w:marLeft w:val="0"/>
      <w:marRight w:val="0"/>
      <w:marTop w:val="0"/>
      <w:marBottom w:val="0"/>
      <w:divBdr>
        <w:top w:val="none" w:sz="0" w:space="0" w:color="auto"/>
        <w:left w:val="none" w:sz="0" w:space="0" w:color="auto"/>
        <w:bottom w:val="none" w:sz="0" w:space="0" w:color="auto"/>
        <w:right w:val="none" w:sz="0" w:space="0" w:color="auto"/>
      </w:divBdr>
    </w:div>
    <w:div w:id="16072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orgerubin@greenways.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gwp.pe" TargetMode="External"/><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4171</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Armando Rubin de Celis</dc:creator>
  <cp:keywords/>
  <dc:description/>
  <cp:lastModifiedBy>Giuliana Victorio (FDS-LIM)</cp:lastModifiedBy>
  <cp:revision>2</cp:revision>
  <cp:lastPrinted>2022-02-07T22:39:00Z</cp:lastPrinted>
  <dcterms:created xsi:type="dcterms:W3CDTF">2022-04-09T00:09:00Z</dcterms:created>
  <dcterms:modified xsi:type="dcterms:W3CDTF">2022-04-09T00:09:00Z</dcterms:modified>
</cp:coreProperties>
</file>