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5813E" w14:textId="24859135" w:rsidR="004D5561" w:rsidRPr="00932AAD" w:rsidRDefault="00932AAD" w:rsidP="00932AAD">
      <w:pPr>
        <w:jc w:val="center"/>
        <w:rPr>
          <w:b/>
          <w:bCs/>
          <w:sz w:val="32"/>
          <w:szCs w:val="32"/>
        </w:rPr>
      </w:pPr>
      <w:r w:rsidRPr="00932AAD">
        <w:rPr>
          <w:b/>
          <w:bCs/>
          <w:sz w:val="32"/>
          <w:szCs w:val="32"/>
        </w:rPr>
        <w:t>Cotización N° 045 – 2020</w:t>
      </w:r>
    </w:p>
    <w:p w14:paraId="22AECC94" w14:textId="4CDB7C2B" w:rsidR="00932AAD" w:rsidRDefault="00932AAD">
      <w:r w:rsidRPr="00932AAD">
        <w:rPr>
          <w:b/>
          <w:bCs/>
        </w:rPr>
        <w:t>Solicitante</w:t>
      </w:r>
      <w:r w:rsidRPr="00932AAD">
        <w:rPr>
          <w:b/>
          <w:bCs/>
        </w:rPr>
        <w:tab/>
      </w:r>
      <w:r>
        <w:t xml:space="preserve">: </w:t>
      </w:r>
      <w:r>
        <w:tab/>
      </w:r>
      <w:r w:rsidR="00482A46">
        <w:t>Pesquera Altair</w:t>
      </w:r>
    </w:p>
    <w:p w14:paraId="47D07135" w14:textId="08F5E440" w:rsidR="00932AAD" w:rsidRDefault="00932AAD">
      <w:r w:rsidRPr="00932AAD">
        <w:rPr>
          <w:b/>
          <w:bCs/>
        </w:rPr>
        <w:t>RUC</w:t>
      </w:r>
      <w:r w:rsidRPr="00932AAD">
        <w:rPr>
          <w:b/>
          <w:bCs/>
        </w:rPr>
        <w:tab/>
      </w:r>
      <w:r>
        <w:tab/>
        <w:t>:</w:t>
      </w:r>
      <w:r>
        <w:tab/>
      </w:r>
      <w:r w:rsidR="00D3638C" w:rsidRPr="00D3638C">
        <w:t>20603046472</w:t>
      </w:r>
      <w:r>
        <w:tab/>
      </w:r>
    </w:p>
    <w:p w14:paraId="5A182C10" w14:textId="298275F9" w:rsidR="00932AAD" w:rsidRDefault="00932AAD">
      <w:r w:rsidRPr="00932AAD">
        <w:rPr>
          <w:b/>
          <w:bCs/>
        </w:rPr>
        <w:t>Contacto</w:t>
      </w:r>
      <w:r>
        <w:tab/>
        <w:t xml:space="preserve">: </w:t>
      </w:r>
      <w:r>
        <w:tab/>
        <w:t xml:space="preserve">Omayra Campoverde </w:t>
      </w:r>
    </w:p>
    <w:p w14:paraId="75CA1CF2" w14:textId="088EFA82" w:rsidR="00932AAD" w:rsidRDefault="00932AAD" w:rsidP="00932AAD">
      <w:pPr>
        <w:pBdr>
          <w:bottom w:val="single" w:sz="6" w:space="1" w:color="auto"/>
        </w:pBdr>
        <w:jc w:val="both"/>
      </w:pPr>
      <w:r w:rsidRPr="00932AAD">
        <w:rPr>
          <w:b/>
          <w:bCs/>
        </w:rPr>
        <w:t>Servicio</w:t>
      </w:r>
      <w:r w:rsidRPr="00932AAD">
        <w:rPr>
          <w:b/>
          <w:bCs/>
        </w:rPr>
        <w:tab/>
        <w:t>:</w:t>
      </w:r>
      <w:r>
        <w:tab/>
        <w:t>Capacitación Actualización en la Norma Mundial de Seguridad Alimentaria BRCGS v8.  Servicio de preauditoria BRCGS v8.</w:t>
      </w:r>
    </w:p>
    <w:p w14:paraId="0F033182" w14:textId="79BF5214" w:rsidR="00932AAD" w:rsidRDefault="00932AAD" w:rsidP="00932AAD">
      <w:pPr>
        <w:jc w:val="both"/>
      </w:pPr>
      <w:r>
        <w:t>Buen día Señores</w:t>
      </w:r>
    </w:p>
    <w:p w14:paraId="3BBCD442" w14:textId="5A627279" w:rsidR="00932AAD" w:rsidRDefault="00932AAD" w:rsidP="00932AAD">
      <w:pPr>
        <w:jc w:val="both"/>
      </w:pPr>
      <w:r>
        <w:t>Atendiendo su solicitud, procedo a brindar la información requerida:</w:t>
      </w:r>
    </w:p>
    <w:p w14:paraId="0DCE7323" w14:textId="17105B5C" w:rsidR="00932AAD" w:rsidRPr="004E3FC4" w:rsidRDefault="00932AAD" w:rsidP="001948ED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4E3FC4">
        <w:rPr>
          <w:b/>
          <w:bCs/>
        </w:rPr>
        <w:t>Descripción del servicio:</w:t>
      </w:r>
    </w:p>
    <w:p w14:paraId="03011372" w14:textId="04407FDE" w:rsidR="00932AAD" w:rsidRDefault="00932AAD" w:rsidP="001948ED">
      <w:pPr>
        <w:pStyle w:val="Prrafodelista"/>
        <w:numPr>
          <w:ilvl w:val="0"/>
          <w:numId w:val="2"/>
        </w:numPr>
        <w:jc w:val="both"/>
      </w:pPr>
      <w:r>
        <w:t>Capacitación (in house): Actualización en la Norma Mundial de Seguridad Alimentaria BRCGS V8.</w:t>
      </w:r>
    </w:p>
    <w:p w14:paraId="56FDD353" w14:textId="6807B3BF" w:rsidR="00932AAD" w:rsidRDefault="00932AAD" w:rsidP="001948ED">
      <w:pPr>
        <w:pStyle w:val="Prrafodelista"/>
        <w:numPr>
          <w:ilvl w:val="0"/>
          <w:numId w:val="3"/>
        </w:numPr>
        <w:jc w:val="both"/>
      </w:pPr>
      <w:r>
        <w:t>Duración: 8 horas.</w:t>
      </w:r>
    </w:p>
    <w:p w14:paraId="0A87980E" w14:textId="5BE5D24D" w:rsidR="001948ED" w:rsidRDefault="001948ED" w:rsidP="001948ED">
      <w:pPr>
        <w:pStyle w:val="Prrafodelista"/>
        <w:numPr>
          <w:ilvl w:val="0"/>
          <w:numId w:val="3"/>
        </w:numPr>
        <w:jc w:val="both"/>
      </w:pPr>
      <w:r>
        <w:t>Fecha: 01 de agosto de 2020.</w:t>
      </w:r>
    </w:p>
    <w:p w14:paraId="50D8E1CA" w14:textId="41D10641" w:rsidR="00932AAD" w:rsidRDefault="00932AAD" w:rsidP="001948ED">
      <w:pPr>
        <w:pStyle w:val="Prrafodelista"/>
        <w:numPr>
          <w:ilvl w:val="0"/>
          <w:numId w:val="3"/>
        </w:numPr>
        <w:jc w:val="both"/>
      </w:pPr>
      <w:r>
        <w:t>Certificados: el curso será evaluado al final.  En caso el participante obtenga una nota mínima de 70%, recibirá un certificado por haber “Aprobado”, en caso no obtenga la nota mínima requerida, recibirá un certificado por haber “Participado”.</w:t>
      </w:r>
    </w:p>
    <w:p w14:paraId="0AE9CCCD" w14:textId="5208CEAB" w:rsidR="001948ED" w:rsidRDefault="001948ED" w:rsidP="001948ED">
      <w:pPr>
        <w:pStyle w:val="Prrafodelista"/>
        <w:numPr>
          <w:ilvl w:val="0"/>
          <w:numId w:val="3"/>
        </w:numPr>
        <w:jc w:val="both"/>
      </w:pPr>
      <w:r>
        <w:t>El solicitante proveerá el ambiente para el curso, así como los medio audiovisuales y útiles de oficina necesarios (pizarras, plumones, papelotes, hojas A4, lapiceros).</w:t>
      </w:r>
    </w:p>
    <w:p w14:paraId="36ED46F8" w14:textId="2980C771" w:rsidR="001948ED" w:rsidRDefault="001948ED" w:rsidP="001948ED">
      <w:pPr>
        <w:pStyle w:val="Prrafodelista"/>
        <w:numPr>
          <w:ilvl w:val="0"/>
          <w:numId w:val="3"/>
        </w:numPr>
        <w:jc w:val="both"/>
      </w:pPr>
      <w:r>
        <w:t>El proveedor les entregará al final del curso, las diapositivas del curso.</w:t>
      </w:r>
    </w:p>
    <w:p w14:paraId="4C700E45" w14:textId="77970EAB" w:rsidR="00B73465" w:rsidRDefault="00B73465" w:rsidP="001948ED">
      <w:pPr>
        <w:pStyle w:val="Prrafodelista"/>
        <w:numPr>
          <w:ilvl w:val="0"/>
          <w:numId w:val="3"/>
        </w:numPr>
        <w:jc w:val="both"/>
      </w:pPr>
      <w:r>
        <w:t>Participantes: 2</w:t>
      </w:r>
      <w:r w:rsidR="00D3638C">
        <w:t>9.</w:t>
      </w:r>
    </w:p>
    <w:p w14:paraId="6BA94B7E" w14:textId="53127896" w:rsidR="00932AAD" w:rsidRDefault="004E3FC4" w:rsidP="001948ED">
      <w:pPr>
        <w:pStyle w:val="Prrafodelista"/>
        <w:numPr>
          <w:ilvl w:val="0"/>
          <w:numId w:val="2"/>
        </w:numPr>
        <w:jc w:val="both"/>
      </w:pPr>
      <w:r>
        <w:t>Preauditoria</w:t>
      </w:r>
      <w:r w:rsidR="001948ED">
        <w:t>: Auditoría realizada in situ, en las instalaciones de la planta ALTAIR.</w:t>
      </w:r>
    </w:p>
    <w:p w14:paraId="335283DC" w14:textId="1AC1B801" w:rsidR="001948ED" w:rsidRDefault="001948ED" w:rsidP="001948ED">
      <w:pPr>
        <w:pStyle w:val="Prrafodelista"/>
        <w:numPr>
          <w:ilvl w:val="0"/>
          <w:numId w:val="4"/>
        </w:numPr>
        <w:jc w:val="both"/>
      </w:pPr>
      <w:r>
        <w:t>Duración: 16 horas (2 días).</w:t>
      </w:r>
    </w:p>
    <w:p w14:paraId="14BCC4A6" w14:textId="1DAB49C3" w:rsidR="001948ED" w:rsidRDefault="001948ED" w:rsidP="001948ED">
      <w:pPr>
        <w:pStyle w:val="Prrafodelista"/>
        <w:numPr>
          <w:ilvl w:val="0"/>
          <w:numId w:val="4"/>
        </w:numPr>
        <w:jc w:val="both"/>
      </w:pPr>
      <w:r>
        <w:t>Fechas: 03 y 04 de agosto de 2020.</w:t>
      </w:r>
    </w:p>
    <w:p w14:paraId="4F3982EC" w14:textId="0F900981" w:rsidR="001948ED" w:rsidRDefault="001948ED" w:rsidP="001948ED">
      <w:pPr>
        <w:pStyle w:val="Prrafodelista"/>
        <w:numPr>
          <w:ilvl w:val="0"/>
          <w:numId w:val="4"/>
        </w:numPr>
        <w:jc w:val="both"/>
      </w:pPr>
      <w:r>
        <w:t xml:space="preserve">Modalidad: el auditor (proveedor del servicio), conducirá una auditoría de acuerdo </w:t>
      </w:r>
      <w:r w:rsidR="003E0DEC">
        <w:t>con</w:t>
      </w:r>
      <w:r>
        <w:t xml:space="preserve"> los requisitos de la norma mundial de seguridad alimentaria BRCGS v8.</w:t>
      </w:r>
    </w:p>
    <w:p w14:paraId="108E42BF" w14:textId="5C87C4E4" w:rsidR="003E0DEC" w:rsidRDefault="003E0DEC" w:rsidP="001948ED">
      <w:pPr>
        <w:pStyle w:val="Prrafodelista"/>
        <w:numPr>
          <w:ilvl w:val="0"/>
          <w:numId w:val="4"/>
        </w:numPr>
        <w:jc w:val="both"/>
      </w:pPr>
      <w:r>
        <w:t xml:space="preserve">El proveedor entregará un informe, como resultado de la </w:t>
      </w:r>
      <w:r w:rsidR="004E3FC4">
        <w:t>preauditoria</w:t>
      </w:r>
      <w:r>
        <w:t>, que incluirá un resumen de la información recopilada, así como el listado de los hallazgos debidamente categorizados (crítico, mayor o menor).</w:t>
      </w:r>
    </w:p>
    <w:p w14:paraId="539FDC1B" w14:textId="4713CD4A" w:rsidR="003E0DEC" w:rsidRDefault="003E0DEC" w:rsidP="001948ED">
      <w:pPr>
        <w:pStyle w:val="Prrafodelista"/>
        <w:numPr>
          <w:ilvl w:val="0"/>
          <w:numId w:val="4"/>
        </w:numPr>
        <w:jc w:val="both"/>
      </w:pPr>
      <w:r>
        <w:t xml:space="preserve">El solicitante podrá realizar consultas sobre la mejor opción de levantamiento de no conformidades, pero no es competencia del auditor elaborar documentos para el cierre de </w:t>
      </w:r>
      <w:r w:rsidR="00853AA2">
        <w:t>estas</w:t>
      </w:r>
      <w:r>
        <w:t xml:space="preserve">. </w:t>
      </w:r>
    </w:p>
    <w:p w14:paraId="47EF460C" w14:textId="148445EB" w:rsidR="003E0DEC" w:rsidRPr="004E3FC4" w:rsidRDefault="003E0DEC" w:rsidP="003E0DEC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4E3FC4">
        <w:rPr>
          <w:b/>
          <w:bCs/>
        </w:rPr>
        <w:t>Costo del servicio:</w:t>
      </w:r>
    </w:p>
    <w:p w14:paraId="317AFC73" w14:textId="13922EA7" w:rsidR="003E0DEC" w:rsidRDefault="003E0DEC" w:rsidP="003E0DEC">
      <w:pPr>
        <w:pStyle w:val="Prrafodelista"/>
        <w:numPr>
          <w:ilvl w:val="0"/>
          <w:numId w:val="5"/>
        </w:numPr>
        <w:jc w:val="both"/>
      </w:pPr>
      <w:r>
        <w:t>Capacitación: S/ 1000 (un mil y 00/100 soles netos).</w:t>
      </w:r>
      <w:r w:rsidR="00853AA2">
        <w:t xml:space="preserve">  Cliente asume el impuesto (8%).</w:t>
      </w:r>
    </w:p>
    <w:p w14:paraId="6A147563" w14:textId="0BC6B18B" w:rsidR="00853AA2" w:rsidRDefault="00853AA2" w:rsidP="003E0DEC">
      <w:pPr>
        <w:pStyle w:val="Prrafodelista"/>
        <w:numPr>
          <w:ilvl w:val="0"/>
          <w:numId w:val="5"/>
        </w:numPr>
        <w:jc w:val="both"/>
      </w:pPr>
      <w:r>
        <w:t>Preauditoria: S/ 2000 (dos mil y 00/100 soles netos).  Cliente asume el impuesto (8%).</w:t>
      </w:r>
    </w:p>
    <w:p w14:paraId="6095E022" w14:textId="0A355C04" w:rsidR="00853AA2" w:rsidRPr="004E3FC4" w:rsidRDefault="00853AA2" w:rsidP="00853AA2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4E3FC4">
        <w:rPr>
          <w:b/>
          <w:bCs/>
        </w:rPr>
        <w:t xml:space="preserve">Modalidad de pago: </w:t>
      </w:r>
    </w:p>
    <w:p w14:paraId="3C17BEA0" w14:textId="26CDCBFD" w:rsidR="00853AA2" w:rsidRDefault="00853AA2" w:rsidP="00853AA2">
      <w:pPr>
        <w:pStyle w:val="Prrafodelista"/>
        <w:jc w:val="both"/>
      </w:pPr>
      <w:r>
        <w:t>Dada la cercanía del servicio y considerando que la programación de pagos puede requerir tiempo, el monto total del servicio será abonado previo a la emisión de los certificados e informe de auditoría, en la siguiente cuenta:</w:t>
      </w:r>
    </w:p>
    <w:p w14:paraId="4EB79D25" w14:textId="6BE29AE6" w:rsidR="00853AA2" w:rsidRDefault="00853AA2" w:rsidP="00853AA2">
      <w:pPr>
        <w:pStyle w:val="Prrafodelista"/>
        <w:jc w:val="both"/>
      </w:pPr>
      <w:r>
        <w:t>Banco de Crédito del Perú</w:t>
      </w:r>
    </w:p>
    <w:p w14:paraId="6F5D633C" w14:textId="0C103F70" w:rsidR="00853AA2" w:rsidRDefault="00853AA2" w:rsidP="00853AA2">
      <w:pPr>
        <w:pStyle w:val="Prrafodelista"/>
        <w:jc w:val="both"/>
      </w:pPr>
      <w:r>
        <w:lastRenderedPageBreak/>
        <w:t>Cuenta en soles</w:t>
      </w:r>
    </w:p>
    <w:p w14:paraId="665E57AB" w14:textId="5AFD5B33" w:rsidR="00853AA2" w:rsidRDefault="00853AA2" w:rsidP="00853AA2">
      <w:pPr>
        <w:pStyle w:val="Prrafodelista"/>
        <w:jc w:val="both"/>
      </w:pPr>
      <w:r>
        <w:t>Titular: Daniel Fernando Alvarez Zambrano.</w:t>
      </w:r>
    </w:p>
    <w:p w14:paraId="44A09F6D" w14:textId="77CDAFA0" w:rsidR="00853AA2" w:rsidRDefault="00853AA2" w:rsidP="00853AA2">
      <w:pPr>
        <w:pStyle w:val="Prrafodelista"/>
        <w:jc w:val="both"/>
      </w:pPr>
      <w:r>
        <w:t xml:space="preserve">N° de cuenta: </w:t>
      </w:r>
      <w:r w:rsidRPr="00853AA2">
        <w:t>455-26116849-0-93</w:t>
      </w:r>
      <w:r w:rsidR="004E3FC4">
        <w:t>.</w:t>
      </w:r>
    </w:p>
    <w:p w14:paraId="5B4B0F4A" w14:textId="47F33A1E" w:rsidR="00853AA2" w:rsidRDefault="00853AA2" w:rsidP="00853AA2">
      <w:pPr>
        <w:pStyle w:val="Prrafodelista"/>
        <w:jc w:val="both"/>
        <w:rPr>
          <w:rFonts w:ascii="Arial" w:hAnsi="Arial" w:cs="Arial"/>
          <w:color w:val="222222"/>
          <w:sz w:val="20"/>
          <w:szCs w:val="20"/>
        </w:rPr>
      </w:pPr>
      <w:r>
        <w:t xml:space="preserve">Código Interbancario (CCI): </w:t>
      </w:r>
      <w:r>
        <w:rPr>
          <w:rFonts w:ascii="Arial" w:hAnsi="Arial" w:cs="Arial"/>
          <w:color w:val="222222"/>
          <w:sz w:val="20"/>
          <w:szCs w:val="20"/>
        </w:rPr>
        <w:t>002</w:t>
      </w:r>
      <w:r w:rsidR="004E3FC4">
        <w:rPr>
          <w:rFonts w:ascii="Arial" w:hAnsi="Arial" w:cs="Arial"/>
          <w:color w:val="222222"/>
          <w:sz w:val="20"/>
          <w:szCs w:val="20"/>
        </w:rPr>
        <w:t>-</w:t>
      </w:r>
      <w:r>
        <w:rPr>
          <w:rFonts w:ascii="Arial" w:hAnsi="Arial" w:cs="Arial"/>
          <w:color w:val="222222"/>
          <w:sz w:val="20"/>
          <w:szCs w:val="20"/>
        </w:rPr>
        <w:t>45512611684909343</w:t>
      </w:r>
      <w:r w:rsidR="004E3FC4">
        <w:rPr>
          <w:rFonts w:ascii="Arial" w:hAnsi="Arial" w:cs="Arial"/>
          <w:color w:val="222222"/>
          <w:sz w:val="20"/>
          <w:szCs w:val="20"/>
        </w:rPr>
        <w:t>.</w:t>
      </w:r>
    </w:p>
    <w:p w14:paraId="590973A7" w14:textId="42A037FF" w:rsidR="004E3FC4" w:rsidRDefault="004E3FC4" w:rsidP="00853AA2">
      <w:pPr>
        <w:pStyle w:val="Prrafodelista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Se realizará un único abono, correspondiente a S/ 3000 (tres mil y 00/100 soles netos).</w:t>
      </w:r>
    </w:p>
    <w:p w14:paraId="31F7BF11" w14:textId="7EA56179" w:rsidR="004E3FC4" w:rsidRDefault="004E3FC4" w:rsidP="004E3FC4">
      <w:pPr>
        <w:jc w:val="both"/>
        <w:rPr>
          <w:rFonts w:ascii="Arial" w:hAnsi="Arial" w:cs="Arial"/>
          <w:color w:val="222222"/>
          <w:sz w:val="20"/>
          <w:szCs w:val="20"/>
        </w:rPr>
      </w:pPr>
    </w:p>
    <w:p w14:paraId="299959EB" w14:textId="7B1B42B1" w:rsidR="004E3FC4" w:rsidRDefault="004E3FC4" w:rsidP="004E3FC4">
      <w:pPr>
        <w:jc w:val="both"/>
        <w:rPr>
          <w:rFonts w:ascii="Arial" w:hAnsi="Arial" w:cs="Arial"/>
          <w:color w:val="222222"/>
          <w:sz w:val="20"/>
          <w:szCs w:val="20"/>
        </w:rPr>
      </w:pPr>
    </w:p>
    <w:p w14:paraId="5FDA7496" w14:textId="6BB7B9A4" w:rsidR="004E3FC4" w:rsidRDefault="004E3FC4" w:rsidP="004E3FC4">
      <w:pPr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La vigencia de la presente proforma es un día.</w:t>
      </w:r>
    </w:p>
    <w:p w14:paraId="0259BE98" w14:textId="47F183FE" w:rsidR="004E3FC4" w:rsidRDefault="004E3FC4" w:rsidP="004E3FC4">
      <w:pPr>
        <w:jc w:val="both"/>
        <w:rPr>
          <w:rFonts w:ascii="Arial" w:hAnsi="Arial" w:cs="Arial"/>
          <w:color w:val="222222"/>
          <w:sz w:val="20"/>
          <w:szCs w:val="20"/>
        </w:rPr>
      </w:pPr>
    </w:p>
    <w:p w14:paraId="176178A7" w14:textId="0951B3A7" w:rsidR="004E3FC4" w:rsidRDefault="004E3FC4" w:rsidP="004E3FC4">
      <w:pPr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                           </w:t>
      </w:r>
      <w:r>
        <w:rPr>
          <w:b/>
          <w:noProof/>
          <w:lang w:eastAsia="es-PE"/>
        </w:rPr>
        <w:drawing>
          <wp:inline distT="0" distB="0" distL="0" distR="0" wp14:anchorId="282C671E" wp14:editId="4A7CA996">
            <wp:extent cx="971550" cy="552882"/>
            <wp:effectExtent l="0" t="0" r="0" b="0"/>
            <wp:docPr id="3" name="Imagen 3" descr="Imagen que contiene texto, pizarra&#10;&#10;Descripción generada con confianza muy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70510_195806_resized_20170510_080314089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95" t="36783" r="30777" b="19267"/>
                    <a:stretch/>
                  </pic:blipFill>
                  <pic:spPr bwMode="auto">
                    <a:xfrm>
                      <a:off x="0" y="0"/>
                      <a:ext cx="973768" cy="554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B6104B" w14:textId="4D3189C1" w:rsidR="004E3FC4" w:rsidRDefault="004E3FC4" w:rsidP="004E3FC4">
      <w:pPr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----------------------------------------------------------------------- </w:t>
      </w:r>
    </w:p>
    <w:p w14:paraId="007E8350" w14:textId="05B59A68" w:rsidR="004E3FC4" w:rsidRDefault="004E3FC4" w:rsidP="004E3FC4">
      <w:pPr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        Blgo. Pesq. Daniel Alvarez Zambrano.</w:t>
      </w:r>
    </w:p>
    <w:p w14:paraId="58FCFBC0" w14:textId="7C52C9CA" w:rsidR="004E3FC4" w:rsidRDefault="004E3FC4" w:rsidP="004E3FC4">
      <w:pPr>
        <w:jc w:val="both"/>
        <w:rPr>
          <w:rFonts w:ascii="Arial" w:hAnsi="Arial" w:cs="Arial"/>
          <w:color w:val="222222"/>
          <w:sz w:val="20"/>
          <w:szCs w:val="20"/>
        </w:rPr>
      </w:pPr>
    </w:p>
    <w:p w14:paraId="0F1450CF" w14:textId="196CC395" w:rsidR="004E3FC4" w:rsidRDefault="004E3FC4" w:rsidP="004E3FC4">
      <w:pPr>
        <w:jc w:val="both"/>
        <w:rPr>
          <w:rFonts w:ascii="Arial" w:hAnsi="Arial" w:cs="Arial"/>
          <w:color w:val="222222"/>
          <w:sz w:val="20"/>
          <w:szCs w:val="20"/>
        </w:rPr>
      </w:pPr>
    </w:p>
    <w:p w14:paraId="7C97EF4F" w14:textId="769F028B" w:rsidR="004E3FC4" w:rsidRPr="004E3FC4" w:rsidRDefault="004E3FC4" w:rsidP="004E3FC4">
      <w:pPr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Paita 31 de julio de 2020.</w:t>
      </w:r>
    </w:p>
    <w:p w14:paraId="6EEB718E" w14:textId="59704979" w:rsidR="004E3FC4" w:rsidRDefault="004E3FC4" w:rsidP="00853AA2">
      <w:pPr>
        <w:pStyle w:val="Prrafodelista"/>
        <w:jc w:val="both"/>
        <w:rPr>
          <w:rFonts w:ascii="Arial" w:hAnsi="Arial" w:cs="Arial"/>
          <w:color w:val="222222"/>
          <w:sz w:val="20"/>
          <w:szCs w:val="20"/>
        </w:rPr>
      </w:pPr>
    </w:p>
    <w:p w14:paraId="43BF8E95" w14:textId="77777777" w:rsidR="004E3FC4" w:rsidRDefault="004E3FC4" w:rsidP="00853AA2">
      <w:pPr>
        <w:pStyle w:val="Prrafodelista"/>
        <w:jc w:val="both"/>
      </w:pPr>
    </w:p>
    <w:sectPr w:rsidR="004E3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D5316"/>
    <w:multiLevelType w:val="hybridMultilevel"/>
    <w:tmpl w:val="D318ED8A"/>
    <w:lvl w:ilvl="0" w:tplc="841A603A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A09D8"/>
    <w:multiLevelType w:val="hybridMultilevel"/>
    <w:tmpl w:val="439E7A5A"/>
    <w:lvl w:ilvl="0" w:tplc="107CA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896F68"/>
    <w:multiLevelType w:val="hybridMultilevel"/>
    <w:tmpl w:val="11EE16B6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97504E9"/>
    <w:multiLevelType w:val="hybridMultilevel"/>
    <w:tmpl w:val="0FEC4318"/>
    <w:lvl w:ilvl="0" w:tplc="ED740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983971"/>
    <w:multiLevelType w:val="hybridMultilevel"/>
    <w:tmpl w:val="C3CC015C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AD"/>
    <w:rsid w:val="001948ED"/>
    <w:rsid w:val="003E0DEC"/>
    <w:rsid w:val="00482A46"/>
    <w:rsid w:val="004D5561"/>
    <w:rsid w:val="004E3FC4"/>
    <w:rsid w:val="00853AA2"/>
    <w:rsid w:val="00932AAD"/>
    <w:rsid w:val="00B73465"/>
    <w:rsid w:val="00D3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11AB46"/>
  <w15:chartTrackingRefBased/>
  <w15:docId w15:val="{FBA8C620-F606-4C0C-9D07-7C5F27D7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6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Fernando Alvarez Zambrano</dc:creator>
  <cp:keywords/>
  <dc:description/>
  <cp:lastModifiedBy>Daniel Fernando Alvarez Zambrano</cp:lastModifiedBy>
  <cp:revision>4</cp:revision>
  <dcterms:created xsi:type="dcterms:W3CDTF">2020-07-31T15:28:00Z</dcterms:created>
  <dcterms:modified xsi:type="dcterms:W3CDTF">2020-07-31T21:51:00Z</dcterms:modified>
</cp:coreProperties>
</file>