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F9" w:rsidRDefault="00FB060C" w:rsidP="00FB060C">
      <w:pPr>
        <w:ind w:left="-1134"/>
      </w:pPr>
      <w:r>
        <w:rPr>
          <w:noProof/>
        </w:rPr>
        <w:drawing>
          <wp:inline distT="0" distB="0" distL="0" distR="0" wp14:anchorId="779E552E" wp14:editId="00363F55">
            <wp:extent cx="6409055" cy="962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32" t="16302" r="28887" b="63097"/>
                    <a:stretch/>
                  </pic:blipFill>
                  <pic:spPr bwMode="auto">
                    <a:xfrm>
                      <a:off x="0" y="0"/>
                      <a:ext cx="6445551" cy="96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F99" w:rsidRDefault="00112F99" w:rsidP="00112F99">
      <w:pPr>
        <w:ind w:left="306" w:firstLine="1134"/>
        <w:rPr>
          <w:lang w:val="es-ES"/>
        </w:rPr>
      </w:pPr>
      <w:r>
        <w:rPr>
          <w:b/>
          <w:lang w:val="es-ES"/>
        </w:rPr>
        <w:t xml:space="preserve">                     </w:t>
      </w:r>
      <w:r w:rsidRPr="00112F99">
        <w:rPr>
          <w:b/>
          <w:lang w:val="es-ES"/>
        </w:rPr>
        <w:t>“Año de la Universalización de la Salud</w:t>
      </w:r>
      <w:r>
        <w:rPr>
          <w:lang w:val="es-ES"/>
        </w:rPr>
        <w:t>”</w:t>
      </w:r>
    </w:p>
    <w:p w:rsidR="00112F99" w:rsidRDefault="00112F99" w:rsidP="00112F99">
      <w:pPr>
        <w:ind w:left="306" w:firstLine="1134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Piura, 10 de febrero del 2020</w:t>
      </w:r>
    </w:p>
    <w:p w:rsidR="00112F99" w:rsidRDefault="00112F99" w:rsidP="00112F99">
      <w:pPr>
        <w:ind w:left="306" w:firstLine="1134"/>
        <w:jc w:val="center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PROFORMA N° 002-2020</w:t>
      </w:r>
    </w:p>
    <w:p w:rsidR="00112F99" w:rsidRPr="00112F99" w:rsidRDefault="00112F99" w:rsidP="00112F99">
      <w:pPr>
        <w:ind w:left="-1134" w:firstLine="1134"/>
        <w:rPr>
          <w:b/>
          <w:lang w:val="es-ES"/>
        </w:rPr>
      </w:pPr>
      <w:r>
        <w:rPr>
          <w:lang w:val="es-ES"/>
        </w:rPr>
        <w:t>Señores</w:t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>EXPORTADORA CETUS SAC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Atención</w:t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 xml:space="preserve">YOLANDA PACHECO 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                        (ADMINISTRADORA DE PLANTA)</w:t>
      </w: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La presente es para presentarle mi propuesta por el siguiente servicio:</w:t>
      </w:r>
    </w:p>
    <w:p w:rsidR="00112F99" w:rsidRPr="00BF4D96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-D</w:t>
      </w:r>
      <w:r w:rsidR="00BF4D96" w:rsidRPr="00BF4D96">
        <w:rPr>
          <w:lang w:val="es-ES"/>
        </w:rPr>
        <w:t xml:space="preserve">esmontar lados </w:t>
      </w:r>
      <w:r w:rsidRPr="00BF4D96">
        <w:rPr>
          <w:lang w:val="es-ES"/>
        </w:rPr>
        <w:t>laterales</w:t>
      </w:r>
      <w:r w:rsidR="00BF4D96" w:rsidRPr="00BF4D96">
        <w:rPr>
          <w:lang w:val="es-ES"/>
        </w:rPr>
        <w:t xml:space="preserve"> para</w:t>
      </w:r>
      <w:r>
        <w:rPr>
          <w:lang w:val="es-ES"/>
        </w:rPr>
        <w:t xml:space="preserve"> colocación,</w:t>
      </w:r>
      <w:r w:rsidR="00BF4D96" w:rsidRPr="00BF4D96">
        <w:rPr>
          <w:lang w:val="es-ES"/>
        </w:rPr>
        <w:t xml:space="preserve"> encofrado </w:t>
      </w:r>
      <w:r w:rsidR="00BF4D96">
        <w:rPr>
          <w:lang w:val="es-ES"/>
        </w:rPr>
        <w:t xml:space="preserve">y llenado </w:t>
      </w:r>
      <w:r>
        <w:rPr>
          <w:lang w:val="es-ES"/>
        </w:rPr>
        <w:t>de vigas (56 mt cuadros)</w:t>
      </w:r>
      <w:r w:rsidR="00BF4D96" w:rsidRPr="00BF4D96">
        <w:rPr>
          <w:lang w:val="es-ES"/>
        </w:rPr>
        <w:t xml:space="preserve">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Mano de obra S/. 3,500.00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Pago a cuenta 70 % al inicio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Saldo termino de trabajo</w:t>
      </w: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rPr>
          <w:lang w:val="es-ES"/>
        </w:rPr>
      </w:pPr>
    </w:p>
    <w:p w:rsidR="00FB060C" w:rsidRPr="00112F99" w:rsidRDefault="00112F99" w:rsidP="00112F99">
      <w:pPr>
        <w:ind w:left="-1134" w:firstLine="1134"/>
        <w:rPr>
          <w:lang w:val="es-ES"/>
        </w:rPr>
      </w:pPr>
      <w:r>
        <w:rPr>
          <w:noProof/>
        </w:rPr>
        <w:drawing>
          <wp:inline distT="0" distB="0" distL="0" distR="0" wp14:anchorId="7205ABD5" wp14:editId="5E9E0F4D">
            <wp:extent cx="6134100" cy="33415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86" t="16239" r="32216" b="6983"/>
                    <a:stretch/>
                  </pic:blipFill>
                  <pic:spPr bwMode="auto">
                    <a:xfrm>
                      <a:off x="0" y="0"/>
                      <a:ext cx="6166865" cy="3359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60C" w:rsidRPr="00112F99" w:rsidSect="00112F99">
      <w:pgSz w:w="12240" w:h="15840"/>
      <w:pgMar w:top="568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0C"/>
    <w:rsid w:val="000C0AF9"/>
    <w:rsid w:val="00112F99"/>
    <w:rsid w:val="00BF4D96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5F1E"/>
  <w15:chartTrackingRefBased/>
  <w15:docId w15:val="{F7C164CC-4853-4DB8-B146-53C8CC5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(OSF-PIU)</dc:creator>
  <cp:keywords/>
  <dc:description/>
  <cp:lastModifiedBy>Iris Azcarate (OSF-PIU)</cp:lastModifiedBy>
  <cp:revision>1</cp:revision>
  <dcterms:created xsi:type="dcterms:W3CDTF">2020-02-11T22:49:00Z</dcterms:created>
  <dcterms:modified xsi:type="dcterms:W3CDTF">2020-02-11T23:20:00Z</dcterms:modified>
</cp:coreProperties>
</file>